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AD924" w14:textId="77777777" w:rsidR="003963F1" w:rsidRDefault="00000000">
      <w:pPr>
        <w:spacing w:after="6235" w:line="259" w:lineRule="auto"/>
        <w:ind w:left="7843" w:firstLine="0"/>
      </w:pPr>
      <w:r>
        <w:rPr>
          <w:noProof/>
        </w:rPr>
        <w:drawing>
          <wp:inline distT="0" distB="0" distL="0" distR="0" wp14:anchorId="06450D29" wp14:editId="22167FD7">
            <wp:extent cx="722630" cy="91440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
                    <a:stretch>
                      <a:fillRect/>
                    </a:stretch>
                  </pic:blipFill>
                  <pic:spPr>
                    <a:xfrm>
                      <a:off x="0" y="0"/>
                      <a:ext cx="722630" cy="914400"/>
                    </a:xfrm>
                    <a:prstGeom prst="rect">
                      <a:avLst/>
                    </a:prstGeom>
                  </pic:spPr>
                </pic:pic>
              </a:graphicData>
            </a:graphic>
          </wp:inline>
        </w:drawing>
      </w:r>
    </w:p>
    <w:p w14:paraId="50992347" w14:textId="5F2D417D" w:rsidR="003963F1" w:rsidRDefault="00000000">
      <w:pPr>
        <w:spacing w:after="64" w:line="259" w:lineRule="auto"/>
        <w:ind w:left="706" w:firstLine="0"/>
      </w:pPr>
      <w:r>
        <w:rPr>
          <w:color w:val="000000"/>
          <w:sz w:val="72"/>
        </w:rPr>
        <w:t xml:space="preserve">VOG Beleid </w:t>
      </w:r>
      <w:r w:rsidR="007D1B9A">
        <w:rPr>
          <w:color w:val="000000"/>
          <w:sz w:val="72"/>
        </w:rPr>
        <w:t>(concept)</w:t>
      </w:r>
    </w:p>
    <w:p w14:paraId="1DEB4C89" w14:textId="77777777" w:rsidR="003963F1" w:rsidRDefault="00000000">
      <w:pPr>
        <w:spacing w:after="16" w:line="259" w:lineRule="auto"/>
        <w:ind w:left="706" w:firstLine="0"/>
      </w:pPr>
      <w:r>
        <w:rPr>
          <w:color w:val="000000"/>
          <w:sz w:val="28"/>
        </w:rPr>
        <w:t xml:space="preserve">RUGBY CLUB EEMLAND </w:t>
      </w:r>
    </w:p>
    <w:p w14:paraId="7BF3D25B" w14:textId="77777777" w:rsidR="007D1B9A" w:rsidRDefault="007D1B9A">
      <w:pPr>
        <w:spacing w:after="160" w:line="278" w:lineRule="auto"/>
        <w:ind w:left="0" w:firstLine="0"/>
        <w:rPr>
          <w:b/>
          <w:color w:val="000000"/>
          <w:sz w:val="28"/>
        </w:rPr>
      </w:pPr>
      <w:r>
        <w:rPr>
          <w:b/>
          <w:color w:val="000000"/>
          <w:sz w:val="28"/>
        </w:rPr>
        <w:br w:type="page"/>
      </w:r>
    </w:p>
    <w:p w14:paraId="51F86D31" w14:textId="1587206E" w:rsidR="003963F1" w:rsidRDefault="00000000">
      <w:pPr>
        <w:spacing w:after="114" w:line="259" w:lineRule="auto"/>
        <w:ind w:left="0" w:firstLine="0"/>
      </w:pPr>
      <w:r>
        <w:rPr>
          <w:b/>
          <w:color w:val="000000"/>
          <w:sz w:val="28"/>
        </w:rPr>
        <w:lastRenderedPageBreak/>
        <w:t xml:space="preserve">Inhoudsopgave </w:t>
      </w:r>
    </w:p>
    <w:sdt>
      <w:sdtPr>
        <w:rPr>
          <w:i w:val="0"/>
          <w:sz w:val="22"/>
        </w:rPr>
        <w:id w:val="1159271843"/>
        <w:docPartObj>
          <w:docPartGallery w:val="Table of Contents"/>
        </w:docPartObj>
      </w:sdtPr>
      <w:sdtContent>
        <w:p w14:paraId="4281C372" w14:textId="77777777" w:rsidR="003963F1" w:rsidRDefault="00000000">
          <w:pPr>
            <w:pStyle w:val="Inhopg1"/>
            <w:tabs>
              <w:tab w:val="right" w:leader="dot" w:pos="9152"/>
            </w:tabs>
          </w:pPr>
          <w:r>
            <w:fldChar w:fldCharType="begin"/>
          </w:r>
          <w:r>
            <w:instrText xml:space="preserve"> TOC \o "1-2" \h \z \u </w:instrText>
          </w:r>
          <w:r>
            <w:fldChar w:fldCharType="separate"/>
          </w:r>
          <w:hyperlink w:anchor="_Toc18483">
            <w:r>
              <w:t>1.</w:t>
            </w:r>
            <w:r>
              <w:rPr>
                <w:rFonts w:ascii="Calibri" w:eastAsia="Calibri" w:hAnsi="Calibri" w:cs="Calibri"/>
                <w:color w:val="000000"/>
                <w:sz w:val="24"/>
              </w:rPr>
              <w:t xml:space="preserve">  </w:t>
            </w:r>
            <w:r>
              <w:t>Doel en uitgangspunten</w:t>
            </w:r>
            <w:r>
              <w:tab/>
            </w:r>
            <w:r>
              <w:fldChar w:fldCharType="begin"/>
            </w:r>
            <w:r>
              <w:instrText>PAGEREF _Toc18483 \h</w:instrText>
            </w:r>
            <w:r>
              <w:fldChar w:fldCharType="separate"/>
            </w:r>
            <w:r>
              <w:t xml:space="preserve">2 </w:t>
            </w:r>
            <w:r>
              <w:fldChar w:fldCharType="end"/>
            </w:r>
          </w:hyperlink>
        </w:p>
        <w:p w14:paraId="0733D3AB" w14:textId="77777777" w:rsidR="003963F1" w:rsidRDefault="00000000">
          <w:pPr>
            <w:pStyle w:val="Inhopg1"/>
            <w:tabs>
              <w:tab w:val="right" w:leader="dot" w:pos="9152"/>
            </w:tabs>
          </w:pPr>
          <w:hyperlink w:anchor="_Toc18484">
            <w:r>
              <w:t>2.</w:t>
            </w:r>
            <w:r>
              <w:rPr>
                <w:rFonts w:ascii="Calibri" w:eastAsia="Calibri" w:hAnsi="Calibri" w:cs="Calibri"/>
                <w:color w:val="000000"/>
                <w:sz w:val="24"/>
              </w:rPr>
              <w:t xml:space="preserve">  </w:t>
            </w:r>
            <w:r>
              <w:t>Reikwijdte</w:t>
            </w:r>
            <w:r>
              <w:tab/>
            </w:r>
            <w:r>
              <w:fldChar w:fldCharType="begin"/>
            </w:r>
            <w:r>
              <w:instrText>PAGEREF _Toc18484 \h</w:instrText>
            </w:r>
            <w:r>
              <w:fldChar w:fldCharType="separate"/>
            </w:r>
            <w:r>
              <w:t xml:space="preserve">2 </w:t>
            </w:r>
            <w:r>
              <w:fldChar w:fldCharType="end"/>
            </w:r>
          </w:hyperlink>
        </w:p>
        <w:p w14:paraId="6A4C0622" w14:textId="77777777" w:rsidR="003963F1" w:rsidRDefault="00000000">
          <w:pPr>
            <w:pStyle w:val="Inhopg1"/>
            <w:tabs>
              <w:tab w:val="right" w:leader="dot" w:pos="9152"/>
            </w:tabs>
          </w:pPr>
          <w:hyperlink w:anchor="_Toc18485">
            <w:r>
              <w:t>3.</w:t>
            </w:r>
            <w:r>
              <w:rPr>
                <w:rFonts w:ascii="Calibri" w:eastAsia="Calibri" w:hAnsi="Calibri" w:cs="Calibri"/>
                <w:color w:val="000000"/>
                <w:sz w:val="24"/>
              </w:rPr>
              <w:t xml:space="preserve">  </w:t>
            </w:r>
            <w:r>
              <w:t>Functies waarvoor een VOG verplicht is</w:t>
            </w:r>
            <w:r>
              <w:tab/>
            </w:r>
            <w:r>
              <w:fldChar w:fldCharType="begin"/>
            </w:r>
            <w:r>
              <w:instrText>PAGEREF _Toc18485 \h</w:instrText>
            </w:r>
            <w:r>
              <w:fldChar w:fldCharType="separate"/>
            </w:r>
            <w:r>
              <w:t xml:space="preserve">2 </w:t>
            </w:r>
            <w:r>
              <w:fldChar w:fldCharType="end"/>
            </w:r>
          </w:hyperlink>
        </w:p>
        <w:p w14:paraId="01943D58" w14:textId="77777777" w:rsidR="003963F1" w:rsidRDefault="00000000">
          <w:pPr>
            <w:pStyle w:val="Inhopg1"/>
            <w:tabs>
              <w:tab w:val="right" w:leader="dot" w:pos="9152"/>
            </w:tabs>
          </w:pPr>
          <w:hyperlink w:anchor="_Toc18486">
            <w:r>
              <w:t>4.</w:t>
            </w:r>
            <w:r>
              <w:rPr>
                <w:rFonts w:ascii="Calibri" w:eastAsia="Calibri" w:hAnsi="Calibri" w:cs="Calibri"/>
                <w:color w:val="000000"/>
                <w:sz w:val="24"/>
              </w:rPr>
              <w:t xml:space="preserve">  </w:t>
            </w:r>
            <w:r>
              <w:t>Screening en proportionaliteit</w:t>
            </w:r>
            <w:r>
              <w:tab/>
            </w:r>
            <w:r>
              <w:fldChar w:fldCharType="begin"/>
            </w:r>
            <w:r>
              <w:instrText>PAGEREF _Toc18486 \h</w:instrText>
            </w:r>
            <w:r>
              <w:fldChar w:fldCharType="separate"/>
            </w:r>
            <w:r>
              <w:t xml:space="preserve">2 </w:t>
            </w:r>
            <w:r>
              <w:fldChar w:fldCharType="end"/>
            </w:r>
          </w:hyperlink>
        </w:p>
        <w:p w14:paraId="2F01F72B" w14:textId="77777777" w:rsidR="003963F1" w:rsidRDefault="00000000">
          <w:pPr>
            <w:pStyle w:val="Inhopg1"/>
            <w:tabs>
              <w:tab w:val="right" w:leader="dot" w:pos="9152"/>
            </w:tabs>
          </w:pPr>
          <w:hyperlink w:anchor="_Toc18487">
            <w:r>
              <w:t>5.</w:t>
            </w:r>
            <w:r>
              <w:rPr>
                <w:rFonts w:ascii="Calibri" w:eastAsia="Calibri" w:hAnsi="Calibri" w:cs="Calibri"/>
                <w:color w:val="000000"/>
                <w:sz w:val="24"/>
              </w:rPr>
              <w:t xml:space="preserve">  </w:t>
            </w:r>
            <w:r>
              <w:t>Aanvraag, geldigheid en herhaling</w:t>
            </w:r>
            <w:r>
              <w:tab/>
            </w:r>
            <w:r>
              <w:fldChar w:fldCharType="begin"/>
            </w:r>
            <w:r>
              <w:instrText>PAGEREF _Toc18487 \h</w:instrText>
            </w:r>
            <w:r>
              <w:fldChar w:fldCharType="separate"/>
            </w:r>
            <w:r>
              <w:t xml:space="preserve">3 </w:t>
            </w:r>
            <w:r>
              <w:fldChar w:fldCharType="end"/>
            </w:r>
          </w:hyperlink>
        </w:p>
        <w:p w14:paraId="7973E7D0" w14:textId="77777777" w:rsidR="003963F1" w:rsidRDefault="00000000">
          <w:pPr>
            <w:pStyle w:val="Inhopg1"/>
            <w:tabs>
              <w:tab w:val="right" w:leader="dot" w:pos="9152"/>
            </w:tabs>
          </w:pPr>
          <w:hyperlink w:anchor="_Toc18488">
            <w:r>
              <w:t>6.</w:t>
            </w:r>
            <w:r>
              <w:rPr>
                <w:rFonts w:ascii="Calibri" w:eastAsia="Calibri" w:hAnsi="Calibri" w:cs="Calibri"/>
                <w:color w:val="000000"/>
                <w:sz w:val="24"/>
              </w:rPr>
              <w:t xml:space="preserve">  </w:t>
            </w:r>
            <w:r>
              <w:t>Werkwijze aanvraag en verwerking VOG’s</w:t>
            </w:r>
            <w:r>
              <w:tab/>
            </w:r>
            <w:r>
              <w:fldChar w:fldCharType="begin"/>
            </w:r>
            <w:r>
              <w:instrText>PAGEREF _Toc18488 \h</w:instrText>
            </w:r>
            <w:r>
              <w:fldChar w:fldCharType="separate"/>
            </w:r>
            <w:r>
              <w:t xml:space="preserve">3 </w:t>
            </w:r>
            <w:r>
              <w:fldChar w:fldCharType="end"/>
            </w:r>
          </w:hyperlink>
        </w:p>
        <w:p w14:paraId="6E910EEF" w14:textId="77777777" w:rsidR="003963F1" w:rsidRDefault="00000000">
          <w:pPr>
            <w:pStyle w:val="Inhopg1"/>
            <w:tabs>
              <w:tab w:val="right" w:leader="dot" w:pos="9152"/>
            </w:tabs>
          </w:pPr>
          <w:hyperlink w:anchor="_Toc18489">
            <w:r>
              <w:t>7.</w:t>
            </w:r>
            <w:r>
              <w:rPr>
                <w:rFonts w:ascii="Calibri" w:eastAsia="Calibri" w:hAnsi="Calibri" w:cs="Calibri"/>
                <w:color w:val="000000"/>
                <w:sz w:val="24"/>
              </w:rPr>
              <w:t xml:space="preserve">  </w:t>
            </w:r>
            <w:r>
              <w:t>Verwerking en privacy (AVG)</w:t>
            </w:r>
            <w:r>
              <w:tab/>
            </w:r>
            <w:r>
              <w:fldChar w:fldCharType="begin"/>
            </w:r>
            <w:r>
              <w:instrText>PAGEREF _Toc18489 \h</w:instrText>
            </w:r>
            <w:r>
              <w:fldChar w:fldCharType="separate"/>
            </w:r>
            <w:r>
              <w:t xml:space="preserve">4 </w:t>
            </w:r>
            <w:r>
              <w:fldChar w:fldCharType="end"/>
            </w:r>
          </w:hyperlink>
        </w:p>
        <w:p w14:paraId="4DF6CC80" w14:textId="77777777" w:rsidR="003963F1" w:rsidRDefault="00000000">
          <w:pPr>
            <w:pStyle w:val="Inhopg1"/>
            <w:tabs>
              <w:tab w:val="right" w:leader="dot" w:pos="9152"/>
            </w:tabs>
          </w:pPr>
          <w:hyperlink w:anchor="_Toc18490">
            <w:r>
              <w:t>8.</w:t>
            </w:r>
            <w:r>
              <w:rPr>
                <w:rFonts w:ascii="Calibri" w:eastAsia="Calibri" w:hAnsi="Calibri" w:cs="Calibri"/>
                <w:color w:val="000000"/>
                <w:sz w:val="24"/>
              </w:rPr>
              <w:t xml:space="preserve">  </w:t>
            </w:r>
            <w:r>
              <w:t>Controle en registratie</w:t>
            </w:r>
            <w:r>
              <w:tab/>
            </w:r>
            <w:r>
              <w:fldChar w:fldCharType="begin"/>
            </w:r>
            <w:r>
              <w:instrText>PAGEREF _Toc18490 \h</w:instrText>
            </w:r>
            <w:r>
              <w:fldChar w:fldCharType="separate"/>
            </w:r>
            <w:r>
              <w:t xml:space="preserve">4 </w:t>
            </w:r>
            <w:r>
              <w:fldChar w:fldCharType="end"/>
            </w:r>
          </w:hyperlink>
        </w:p>
        <w:p w14:paraId="10103713" w14:textId="77777777" w:rsidR="003963F1" w:rsidRDefault="00000000">
          <w:pPr>
            <w:pStyle w:val="Inhopg1"/>
            <w:tabs>
              <w:tab w:val="right" w:leader="dot" w:pos="9152"/>
            </w:tabs>
          </w:pPr>
          <w:hyperlink w:anchor="_Toc18491">
            <w:r>
              <w:t>9.</w:t>
            </w:r>
            <w:r>
              <w:rPr>
                <w:rFonts w:ascii="Calibri" w:eastAsia="Calibri" w:hAnsi="Calibri" w:cs="Calibri"/>
                <w:color w:val="000000"/>
                <w:sz w:val="24"/>
              </w:rPr>
              <w:t xml:space="preserve">  </w:t>
            </w:r>
            <w:r>
              <w:t>Geen (geldige) VOG</w:t>
            </w:r>
            <w:r>
              <w:tab/>
            </w:r>
            <w:r>
              <w:fldChar w:fldCharType="begin"/>
            </w:r>
            <w:r>
              <w:instrText>PAGEREF _Toc18491 \h</w:instrText>
            </w:r>
            <w:r>
              <w:fldChar w:fldCharType="separate"/>
            </w:r>
            <w:r>
              <w:t xml:space="preserve">4 </w:t>
            </w:r>
            <w:r>
              <w:fldChar w:fldCharType="end"/>
            </w:r>
          </w:hyperlink>
        </w:p>
        <w:p w14:paraId="591D8EF2" w14:textId="77777777" w:rsidR="003963F1" w:rsidRDefault="00000000">
          <w:pPr>
            <w:pStyle w:val="Inhopg1"/>
            <w:tabs>
              <w:tab w:val="right" w:leader="dot" w:pos="9152"/>
            </w:tabs>
          </w:pPr>
          <w:hyperlink w:anchor="_Toc18492">
            <w:r>
              <w:t>10.</w:t>
            </w:r>
            <w:r>
              <w:rPr>
                <w:rFonts w:ascii="Calibri" w:eastAsia="Calibri" w:hAnsi="Calibri" w:cs="Calibri"/>
                <w:color w:val="000000"/>
                <w:sz w:val="24"/>
              </w:rPr>
              <w:t xml:space="preserve">  </w:t>
            </w:r>
            <w:r>
              <w:t>Samenhang met huis- en gedragscode</w:t>
            </w:r>
            <w:r>
              <w:tab/>
            </w:r>
            <w:r>
              <w:fldChar w:fldCharType="begin"/>
            </w:r>
            <w:r>
              <w:instrText>PAGEREF _Toc18492 \h</w:instrText>
            </w:r>
            <w:r>
              <w:fldChar w:fldCharType="separate"/>
            </w:r>
            <w:r>
              <w:t xml:space="preserve">4 </w:t>
            </w:r>
            <w:r>
              <w:fldChar w:fldCharType="end"/>
            </w:r>
          </w:hyperlink>
        </w:p>
        <w:p w14:paraId="5E01B8D9" w14:textId="77777777" w:rsidR="003963F1" w:rsidRDefault="00000000">
          <w:pPr>
            <w:pStyle w:val="Inhopg1"/>
            <w:tabs>
              <w:tab w:val="right" w:leader="dot" w:pos="9152"/>
            </w:tabs>
          </w:pPr>
          <w:hyperlink w:anchor="_Toc18493">
            <w:r>
              <w:t>11.</w:t>
            </w:r>
            <w:r>
              <w:rPr>
                <w:rFonts w:ascii="Calibri" w:eastAsia="Calibri" w:hAnsi="Calibri" w:cs="Calibri"/>
                <w:color w:val="000000"/>
                <w:sz w:val="24"/>
              </w:rPr>
              <w:t xml:space="preserve">  </w:t>
            </w:r>
            <w:r>
              <w:t>Vaststelling en evaluatie</w:t>
            </w:r>
            <w:r>
              <w:tab/>
            </w:r>
            <w:r>
              <w:fldChar w:fldCharType="begin"/>
            </w:r>
            <w:r>
              <w:instrText>PAGEREF _Toc18493 \h</w:instrText>
            </w:r>
            <w:r>
              <w:fldChar w:fldCharType="separate"/>
            </w:r>
            <w:r>
              <w:t xml:space="preserve">4 </w:t>
            </w:r>
            <w:r>
              <w:fldChar w:fldCharType="end"/>
            </w:r>
          </w:hyperlink>
        </w:p>
        <w:p w14:paraId="031D3BFF" w14:textId="77777777" w:rsidR="003963F1" w:rsidRDefault="00000000">
          <w:pPr>
            <w:pStyle w:val="Inhopg2"/>
            <w:tabs>
              <w:tab w:val="right" w:leader="dot" w:pos="9152"/>
            </w:tabs>
          </w:pPr>
          <w:hyperlink w:anchor="_Toc18494">
            <w:r>
              <w:t>Bijlage 1: Overzicht functies en werkzaamheden vrijwilligers en bijbehorend VOG-advies</w:t>
            </w:r>
            <w:r>
              <w:tab/>
            </w:r>
            <w:r>
              <w:fldChar w:fldCharType="begin"/>
            </w:r>
            <w:r>
              <w:instrText>PAGEREF _Toc18494 \h</w:instrText>
            </w:r>
            <w:r>
              <w:fldChar w:fldCharType="separate"/>
            </w:r>
            <w:r>
              <w:t xml:space="preserve">5 </w:t>
            </w:r>
            <w:r>
              <w:fldChar w:fldCharType="end"/>
            </w:r>
          </w:hyperlink>
        </w:p>
        <w:p w14:paraId="13934CFA" w14:textId="77777777" w:rsidR="003963F1" w:rsidRDefault="00000000">
          <w:pPr>
            <w:pStyle w:val="Inhopg2"/>
            <w:tabs>
              <w:tab w:val="right" w:leader="dot" w:pos="9152"/>
            </w:tabs>
          </w:pPr>
          <w:hyperlink w:anchor="_Toc18495">
            <w:r>
              <w:t>Bijlage 2: Overzicht functies en bijbehorende screeningsprofielen</w:t>
            </w:r>
            <w:r>
              <w:tab/>
            </w:r>
            <w:r>
              <w:fldChar w:fldCharType="begin"/>
            </w:r>
            <w:r>
              <w:instrText>PAGEREF _Toc18495 \h</w:instrText>
            </w:r>
            <w:r>
              <w:fldChar w:fldCharType="separate"/>
            </w:r>
            <w:r>
              <w:t xml:space="preserve">6 </w:t>
            </w:r>
            <w:r>
              <w:fldChar w:fldCharType="end"/>
            </w:r>
          </w:hyperlink>
        </w:p>
        <w:p w14:paraId="14FCD42A" w14:textId="77777777" w:rsidR="003963F1" w:rsidRDefault="00000000">
          <w:r>
            <w:fldChar w:fldCharType="end"/>
          </w:r>
        </w:p>
      </w:sdtContent>
    </w:sdt>
    <w:p w14:paraId="4264025C" w14:textId="77777777" w:rsidR="003963F1" w:rsidRDefault="00000000">
      <w:pPr>
        <w:spacing w:after="0" w:line="259" w:lineRule="auto"/>
        <w:ind w:left="0" w:firstLine="0"/>
      </w:pPr>
      <w:r>
        <w:t xml:space="preserve"> </w:t>
      </w:r>
    </w:p>
    <w:p w14:paraId="11BB589E" w14:textId="77777777" w:rsidR="003963F1" w:rsidRDefault="00000000">
      <w:pPr>
        <w:spacing w:after="0" w:line="259" w:lineRule="auto"/>
        <w:ind w:left="0" w:right="25" w:firstLine="0"/>
        <w:jc w:val="right"/>
      </w:pPr>
      <w:r>
        <w:t xml:space="preserve"> </w:t>
      </w:r>
      <w:r>
        <w:br w:type="page"/>
      </w:r>
    </w:p>
    <w:p w14:paraId="5B436D07" w14:textId="77777777" w:rsidR="003963F1" w:rsidRDefault="00000000">
      <w:pPr>
        <w:pStyle w:val="Kop1"/>
        <w:ind w:left="345" w:hanging="360"/>
      </w:pPr>
      <w:bookmarkStart w:id="0" w:name="_Toc18483"/>
      <w:r>
        <w:lastRenderedPageBreak/>
        <w:t xml:space="preserve">Doel en uitgangspunten </w:t>
      </w:r>
      <w:bookmarkEnd w:id="0"/>
    </w:p>
    <w:p w14:paraId="44BA9842" w14:textId="77777777" w:rsidR="003963F1" w:rsidRDefault="00000000">
      <w:pPr>
        <w:ind w:right="38"/>
      </w:pPr>
      <w:r>
        <w:t xml:space="preserve">Rugby Club Eemland (RCE) zet zich in voor een veilige, integere en plezierige sportomgeving voor alle leden en betrokkenen. Dit VOG-beleid is onderdeel van het bredere beleid voor sociale veiligheid, samen met de huis- en gedragscode, meldstructuren, voorlichting en bewustwording. </w:t>
      </w:r>
    </w:p>
    <w:p w14:paraId="456FF956" w14:textId="77777777" w:rsidR="003963F1" w:rsidRDefault="00000000">
      <w:pPr>
        <w:spacing w:after="0" w:line="259" w:lineRule="auto"/>
        <w:ind w:left="0" w:firstLine="0"/>
      </w:pPr>
      <w:r>
        <w:t xml:space="preserve"> </w:t>
      </w:r>
    </w:p>
    <w:p w14:paraId="73BD3E84" w14:textId="77777777" w:rsidR="003963F1" w:rsidRDefault="00000000">
      <w:pPr>
        <w:ind w:right="38"/>
      </w:pPr>
      <w:r>
        <w:t xml:space="preserve">Een Verklaring Omtrent het Gedrag (VOG) is een verklaring van </w:t>
      </w:r>
      <w:proofErr w:type="spellStart"/>
      <w:r>
        <w:t>Justis</w:t>
      </w:r>
      <w:proofErr w:type="spellEnd"/>
      <w:r>
        <w:t xml:space="preserve"> (Ministerie van Justitie en Veiligheid) waaruit blijkt dat het justitiële verleden van een persoon geen bezwaar vormt voor het uitoefenen van een specifieke functie. De VOG is een preventief middel en geen garantie; zij vormt een aanvulling op andere maatregelen gericht op sociale veiligheid. </w:t>
      </w:r>
    </w:p>
    <w:p w14:paraId="3E144BD5" w14:textId="77777777" w:rsidR="003963F1" w:rsidRDefault="00000000">
      <w:pPr>
        <w:spacing w:after="0" w:line="259" w:lineRule="auto"/>
        <w:ind w:left="0" w:firstLine="0"/>
      </w:pPr>
      <w:r>
        <w:t xml:space="preserve"> </w:t>
      </w:r>
    </w:p>
    <w:p w14:paraId="2BAE0A37" w14:textId="77777777" w:rsidR="003963F1" w:rsidRDefault="00000000">
      <w:pPr>
        <w:ind w:right="38"/>
      </w:pPr>
      <w:r>
        <w:t xml:space="preserve">Dit VOG-beleid maakt onderdeel uit van het Huishoudelijk Reglement van RCE en vloeit voort uit de Statuten van de vereniging. Het beleid is onlosmakelijk verbonden met de Huis- en Gedragscode en vormt samen met deze documenten het normatieve en preventieve kader voor sociale veiligheid en integriteit binnen de vereniging. </w:t>
      </w:r>
    </w:p>
    <w:p w14:paraId="4ECA9FAB" w14:textId="77777777" w:rsidR="003963F1" w:rsidRDefault="00000000">
      <w:pPr>
        <w:spacing w:after="0" w:line="259" w:lineRule="auto"/>
        <w:ind w:left="0" w:firstLine="0"/>
      </w:pPr>
      <w:r>
        <w:t xml:space="preserve"> </w:t>
      </w:r>
    </w:p>
    <w:p w14:paraId="4E5C4C18" w14:textId="77777777" w:rsidR="003963F1" w:rsidRDefault="00000000">
      <w:pPr>
        <w:ind w:right="38"/>
      </w:pPr>
      <w:r>
        <w:t xml:space="preserve">Dit beleid is vastgesteld door het bestuur van RCE. </w:t>
      </w:r>
    </w:p>
    <w:p w14:paraId="45E020EA" w14:textId="77777777" w:rsidR="003963F1" w:rsidRDefault="00000000">
      <w:pPr>
        <w:spacing w:after="237" w:line="259" w:lineRule="auto"/>
        <w:ind w:left="0" w:firstLine="0"/>
      </w:pPr>
      <w:r>
        <w:t xml:space="preserve"> </w:t>
      </w:r>
    </w:p>
    <w:p w14:paraId="425B95F0" w14:textId="77777777" w:rsidR="003963F1" w:rsidRDefault="00000000">
      <w:pPr>
        <w:pStyle w:val="Kop1"/>
        <w:ind w:left="345" w:hanging="360"/>
      </w:pPr>
      <w:bookmarkStart w:id="1" w:name="_Toc18484"/>
      <w:r>
        <w:t xml:space="preserve">Reikwijdte </w:t>
      </w:r>
      <w:bookmarkEnd w:id="1"/>
    </w:p>
    <w:p w14:paraId="4E93E55D" w14:textId="77777777" w:rsidR="003963F1" w:rsidRDefault="00000000">
      <w:pPr>
        <w:ind w:right="38"/>
      </w:pPr>
      <w:r>
        <w:t xml:space="preserve">Dit beleid is van toepassing op bestuursleden en vrijwilligers van RCE die een functie vervullen waarbij sprake is van: </w:t>
      </w:r>
    </w:p>
    <w:p w14:paraId="1AD2FE13" w14:textId="77777777" w:rsidR="003963F1" w:rsidRDefault="00000000">
      <w:pPr>
        <w:numPr>
          <w:ilvl w:val="0"/>
          <w:numId w:val="1"/>
        </w:numPr>
        <w:ind w:right="38" w:hanging="360"/>
      </w:pPr>
      <w:r>
        <w:t xml:space="preserve">het werken met minderjarigen en/of kwetsbare personen; </w:t>
      </w:r>
    </w:p>
    <w:p w14:paraId="2B69D7D9" w14:textId="77777777" w:rsidR="003963F1" w:rsidRDefault="00000000">
      <w:pPr>
        <w:numPr>
          <w:ilvl w:val="0"/>
          <w:numId w:val="1"/>
        </w:numPr>
        <w:ind w:right="38" w:hanging="360"/>
      </w:pPr>
      <w:r>
        <w:t xml:space="preserve">een gezags- of machtspositie; </w:t>
      </w:r>
    </w:p>
    <w:p w14:paraId="168A7B79" w14:textId="77777777" w:rsidR="003963F1" w:rsidRDefault="00000000">
      <w:pPr>
        <w:numPr>
          <w:ilvl w:val="0"/>
          <w:numId w:val="1"/>
        </w:numPr>
        <w:ind w:right="38" w:hanging="360"/>
      </w:pPr>
      <w:r>
        <w:t xml:space="preserve">directe invloed op sporters, teams of wedstrijden. </w:t>
      </w:r>
    </w:p>
    <w:p w14:paraId="59AF8A0D" w14:textId="77777777" w:rsidR="003963F1" w:rsidRDefault="00000000">
      <w:pPr>
        <w:spacing w:after="237" w:line="259" w:lineRule="auto"/>
        <w:ind w:left="0" w:firstLine="0"/>
      </w:pPr>
      <w:r>
        <w:t xml:space="preserve"> </w:t>
      </w:r>
    </w:p>
    <w:p w14:paraId="3E4FFE4C" w14:textId="77777777" w:rsidR="003963F1" w:rsidRDefault="00000000">
      <w:pPr>
        <w:pStyle w:val="Kop1"/>
        <w:ind w:left="345" w:hanging="360"/>
      </w:pPr>
      <w:bookmarkStart w:id="2" w:name="_Toc18485"/>
      <w:r>
        <w:t xml:space="preserve">Functies waarvoor een VOG verplicht is </w:t>
      </w:r>
      <w:bookmarkEnd w:id="2"/>
    </w:p>
    <w:p w14:paraId="1DDB80D4" w14:textId="77777777" w:rsidR="003963F1" w:rsidRDefault="00000000">
      <w:pPr>
        <w:ind w:right="38"/>
      </w:pPr>
      <w:r>
        <w:t xml:space="preserve">Een geldige VOG is verplicht voor personen in onder andere de volgende functies: </w:t>
      </w:r>
    </w:p>
    <w:p w14:paraId="08EA08FB" w14:textId="77777777" w:rsidR="003963F1" w:rsidRDefault="00000000">
      <w:pPr>
        <w:numPr>
          <w:ilvl w:val="0"/>
          <w:numId w:val="2"/>
        </w:numPr>
        <w:ind w:right="38" w:hanging="360"/>
      </w:pPr>
      <w:r>
        <w:t xml:space="preserve">bestuursleden; </w:t>
      </w:r>
    </w:p>
    <w:p w14:paraId="15672EFF" w14:textId="77777777" w:rsidR="003963F1" w:rsidRDefault="00000000">
      <w:pPr>
        <w:numPr>
          <w:ilvl w:val="0"/>
          <w:numId w:val="2"/>
        </w:numPr>
        <w:ind w:right="38" w:hanging="360"/>
      </w:pPr>
      <w:r>
        <w:t xml:space="preserve">vertrouwenscontactpersonen; </w:t>
      </w:r>
    </w:p>
    <w:p w14:paraId="3282ADC0" w14:textId="77777777" w:rsidR="003963F1" w:rsidRDefault="00000000">
      <w:pPr>
        <w:numPr>
          <w:ilvl w:val="0"/>
          <w:numId w:val="2"/>
        </w:numPr>
        <w:ind w:right="38" w:hanging="360"/>
      </w:pPr>
      <w:r>
        <w:t xml:space="preserve">trainers, coaches, begeleiders en teammanagers; </w:t>
      </w:r>
    </w:p>
    <w:p w14:paraId="5A5072AB" w14:textId="77777777" w:rsidR="003963F1" w:rsidRDefault="00000000">
      <w:pPr>
        <w:numPr>
          <w:ilvl w:val="0"/>
          <w:numId w:val="2"/>
        </w:numPr>
        <w:ind w:right="38" w:hanging="360"/>
      </w:pPr>
      <w:r>
        <w:t xml:space="preserve">(para)medische begeleiders; </w:t>
      </w:r>
    </w:p>
    <w:p w14:paraId="5B4BF4BE" w14:textId="77777777" w:rsidR="003963F1" w:rsidRDefault="00000000">
      <w:pPr>
        <w:numPr>
          <w:ilvl w:val="0"/>
          <w:numId w:val="2"/>
        </w:numPr>
        <w:ind w:right="38" w:hanging="360"/>
      </w:pPr>
      <w:r>
        <w:t xml:space="preserve">scheidsrechters, arbiters en wedstrijdofficials; </w:t>
      </w:r>
    </w:p>
    <w:p w14:paraId="0BF90913" w14:textId="77777777" w:rsidR="003963F1" w:rsidRDefault="00000000">
      <w:pPr>
        <w:numPr>
          <w:ilvl w:val="0"/>
          <w:numId w:val="2"/>
        </w:numPr>
        <w:ind w:right="38" w:hanging="360"/>
      </w:pPr>
      <w:r>
        <w:t xml:space="preserve">commissie- en </w:t>
      </w:r>
      <w:proofErr w:type="spellStart"/>
      <w:r>
        <w:t>werkgroepleden</w:t>
      </w:r>
      <w:proofErr w:type="spellEnd"/>
      <w:r>
        <w:t xml:space="preserve">; </w:t>
      </w:r>
    </w:p>
    <w:p w14:paraId="6BDDCE87" w14:textId="77777777" w:rsidR="003963F1" w:rsidRDefault="00000000">
      <w:pPr>
        <w:numPr>
          <w:ilvl w:val="0"/>
          <w:numId w:val="2"/>
        </w:numPr>
        <w:ind w:right="38" w:hanging="360"/>
      </w:pPr>
      <w:r>
        <w:t xml:space="preserve">overige vrijwilligers met een vergelijkbare risicopositie. </w:t>
      </w:r>
    </w:p>
    <w:p w14:paraId="37490CD3" w14:textId="77777777" w:rsidR="003963F1" w:rsidRDefault="00000000">
      <w:pPr>
        <w:ind w:right="38"/>
      </w:pPr>
      <w:r>
        <w:t xml:space="preserve">Een overzicht van functies en bijbehorende screeningsprofielen is opgenomen in een bijlage bij dit beleid en maakt hier integraal onderdeel van uit. Daar waar een VOG in de tabel wordt geadviseerd wordt dit in het beginsel opgevolgd. </w:t>
      </w:r>
    </w:p>
    <w:p w14:paraId="087DD731" w14:textId="77777777" w:rsidR="003963F1" w:rsidRDefault="00000000">
      <w:pPr>
        <w:spacing w:after="237" w:line="259" w:lineRule="auto"/>
        <w:ind w:left="0" w:firstLine="0"/>
      </w:pPr>
      <w:r>
        <w:t xml:space="preserve"> </w:t>
      </w:r>
    </w:p>
    <w:p w14:paraId="5EB532CA" w14:textId="77777777" w:rsidR="003963F1" w:rsidRDefault="00000000">
      <w:pPr>
        <w:pStyle w:val="Kop1"/>
        <w:ind w:left="345" w:hanging="360"/>
      </w:pPr>
      <w:bookmarkStart w:id="3" w:name="_Toc18486"/>
      <w:r>
        <w:t xml:space="preserve">Screening en proportionaliteit </w:t>
      </w:r>
      <w:bookmarkEnd w:id="3"/>
    </w:p>
    <w:p w14:paraId="686A4DDE" w14:textId="77777777" w:rsidR="003963F1" w:rsidRDefault="00000000">
      <w:pPr>
        <w:ind w:right="38"/>
      </w:pPr>
      <w:r>
        <w:t xml:space="preserve">Per functie wordt een passend screeningsprofiel gebruikt, conform de richtlijnen van </w:t>
      </w:r>
      <w:proofErr w:type="spellStart"/>
      <w:r>
        <w:t>Justis</w:t>
      </w:r>
      <w:proofErr w:type="spellEnd"/>
      <w:r>
        <w:t xml:space="preserve"> en de uitgangspunten van NOC*NSF en de Rugby Nederland. </w:t>
      </w:r>
    </w:p>
    <w:p w14:paraId="513A195C" w14:textId="77777777" w:rsidR="003963F1" w:rsidRDefault="00000000">
      <w:pPr>
        <w:spacing w:after="0" w:line="259" w:lineRule="auto"/>
        <w:ind w:left="0" w:firstLine="0"/>
      </w:pPr>
      <w:r>
        <w:t xml:space="preserve"> </w:t>
      </w:r>
    </w:p>
    <w:p w14:paraId="3CEBC4D9" w14:textId="77777777" w:rsidR="003963F1" w:rsidRDefault="00000000">
      <w:pPr>
        <w:ind w:right="38"/>
      </w:pPr>
      <w:r>
        <w:t xml:space="preserve">Afwijkingen van het vastgestelde overzicht worden gemotiveerd vastgelegd door het bestuur, zodat wordt voldaan aan de beginselen van proportionaliteit en subsidiariteit en aan de eisen van de Algemene Verordening Gegevensbescherming (AVG). </w:t>
      </w:r>
    </w:p>
    <w:p w14:paraId="3BEB9E49" w14:textId="77777777" w:rsidR="003963F1" w:rsidRDefault="00000000">
      <w:pPr>
        <w:spacing w:after="74" w:line="259" w:lineRule="auto"/>
        <w:ind w:left="0" w:firstLine="0"/>
      </w:pPr>
      <w:r>
        <w:t xml:space="preserve"> </w:t>
      </w:r>
    </w:p>
    <w:p w14:paraId="59242E1C" w14:textId="77777777" w:rsidR="003963F1" w:rsidRDefault="00000000">
      <w:pPr>
        <w:spacing w:after="0" w:line="259" w:lineRule="auto"/>
        <w:ind w:left="0" w:firstLine="0"/>
        <w:jc w:val="right"/>
      </w:pPr>
      <w:r>
        <w:rPr>
          <w:color w:val="000000"/>
          <w:sz w:val="32"/>
        </w:rPr>
        <w:t xml:space="preserve"> </w:t>
      </w:r>
    </w:p>
    <w:p w14:paraId="5C09CEF9" w14:textId="77777777" w:rsidR="003963F1" w:rsidRDefault="00000000">
      <w:pPr>
        <w:pStyle w:val="Kop1"/>
        <w:ind w:left="345" w:hanging="360"/>
      </w:pPr>
      <w:bookmarkStart w:id="4" w:name="_Toc18487"/>
      <w:r>
        <w:lastRenderedPageBreak/>
        <w:t xml:space="preserve">Aanvraag, geldigheid en herhaling </w:t>
      </w:r>
      <w:bookmarkEnd w:id="4"/>
    </w:p>
    <w:p w14:paraId="7F560863" w14:textId="77777777" w:rsidR="003963F1" w:rsidRDefault="00000000">
      <w:pPr>
        <w:numPr>
          <w:ilvl w:val="0"/>
          <w:numId w:val="3"/>
        </w:numPr>
        <w:ind w:right="38" w:hanging="360"/>
      </w:pPr>
      <w:r>
        <w:t>Een geldige VOG is vereist vóór aanvang van de werkzaamheden</w:t>
      </w:r>
      <w:r>
        <w:rPr>
          <w:vertAlign w:val="superscript"/>
        </w:rPr>
        <w:footnoteReference w:id="1"/>
      </w:r>
      <w:r>
        <w:t xml:space="preserve">. </w:t>
      </w:r>
    </w:p>
    <w:p w14:paraId="228CA751" w14:textId="77777777" w:rsidR="003963F1" w:rsidRDefault="00000000">
      <w:pPr>
        <w:numPr>
          <w:ilvl w:val="0"/>
          <w:numId w:val="3"/>
        </w:numPr>
        <w:ind w:right="38" w:hanging="360"/>
      </w:pPr>
      <w:r>
        <w:t xml:space="preserve">De maximale geldigheid van een VOG binnen RCE bedraagt drie jaar. </w:t>
      </w:r>
    </w:p>
    <w:p w14:paraId="08FB90E4" w14:textId="77777777" w:rsidR="003963F1" w:rsidRDefault="00000000">
      <w:pPr>
        <w:numPr>
          <w:ilvl w:val="0"/>
          <w:numId w:val="3"/>
        </w:numPr>
        <w:ind w:right="38" w:hanging="360"/>
      </w:pPr>
      <w:r>
        <w:t xml:space="preserve">RCE is verantwoordelijk voor het tijdig initiëren van herhaalverzoeken. </w:t>
      </w:r>
    </w:p>
    <w:p w14:paraId="35F232BA" w14:textId="77777777" w:rsidR="003963F1" w:rsidRDefault="00000000">
      <w:pPr>
        <w:numPr>
          <w:ilvl w:val="0"/>
          <w:numId w:val="3"/>
        </w:numPr>
        <w:ind w:right="38" w:hanging="360"/>
      </w:pPr>
      <w:r>
        <w:t xml:space="preserve">Voor onbetaalde functies wordt gebruikgemaakt van de Regeling Gratis VOG. </w:t>
      </w:r>
    </w:p>
    <w:p w14:paraId="2790D061" w14:textId="77777777" w:rsidR="003963F1" w:rsidRDefault="00000000">
      <w:pPr>
        <w:numPr>
          <w:ilvl w:val="0"/>
          <w:numId w:val="3"/>
        </w:numPr>
        <w:ind w:right="38" w:hanging="360"/>
      </w:pPr>
      <w:r>
        <w:t xml:space="preserve">Kosten die samenhangen met deelname aan deze regeling (zoals </w:t>
      </w:r>
      <w:proofErr w:type="spellStart"/>
      <w:r>
        <w:t>eHerkenning</w:t>
      </w:r>
      <w:proofErr w:type="spellEnd"/>
      <w:r>
        <w:t xml:space="preserve">) komen voor rekening van RCE. </w:t>
      </w:r>
    </w:p>
    <w:p w14:paraId="7996E5A9" w14:textId="77777777" w:rsidR="003963F1" w:rsidRDefault="00000000">
      <w:pPr>
        <w:spacing w:after="237" w:line="259" w:lineRule="auto"/>
        <w:ind w:left="0" w:firstLine="0"/>
      </w:pPr>
      <w:r>
        <w:t xml:space="preserve"> </w:t>
      </w:r>
    </w:p>
    <w:p w14:paraId="2CF58F17" w14:textId="77777777" w:rsidR="003963F1" w:rsidRDefault="00000000">
      <w:pPr>
        <w:pStyle w:val="Kop1"/>
        <w:ind w:left="345" w:hanging="360"/>
      </w:pPr>
      <w:bookmarkStart w:id="5" w:name="_Toc18488"/>
      <w:r>
        <w:t xml:space="preserve">Werkwijze aanvraag en verwerking </w:t>
      </w:r>
      <w:proofErr w:type="spellStart"/>
      <w:r>
        <w:t>VOG’s</w:t>
      </w:r>
      <w:proofErr w:type="spellEnd"/>
      <w:r>
        <w:t xml:space="preserve"> </w:t>
      </w:r>
      <w:bookmarkEnd w:id="5"/>
    </w:p>
    <w:p w14:paraId="637F2139" w14:textId="77777777" w:rsidR="003963F1" w:rsidRDefault="00000000">
      <w:pPr>
        <w:spacing w:after="0" w:line="259" w:lineRule="auto"/>
        <w:ind w:left="0" w:firstLine="0"/>
      </w:pPr>
      <w:r>
        <w:rPr>
          <w:b/>
        </w:rPr>
        <w:t xml:space="preserve"> </w:t>
      </w:r>
    </w:p>
    <w:p w14:paraId="1F2A6692" w14:textId="77777777" w:rsidR="003963F1" w:rsidRDefault="00000000">
      <w:pPr>
        <w:spacing w:after="0" w:line="259" w:lineRule="auto"/>
        <w:ind w:left="355"/>
      </w:pPr>
      <w:r>
        <w:rPr>
          <w:b/>
        </w:rPr>
        <w:t xml:space="preserve">Verantwoordelijkheden </w:t>
      </w:r>
    </w:p>
    <w:p w14:paraId="38ADA0DE" w14:textId="77777777" w:rsidR="003963F1" w:rsidRDefault="00000000">
      <w:pPr>
        <w:numPr>
          <w:ilvl w:val="0"/>
          <w:numId w:val="4"/>
        </w:numPr>
        <w:ind w:right="38" w:hanging="360"/>
      </w:pPr>
      <w:r>
        <w:t xml:space="preserve">Het bestuur van RCE is eindverantwoordelijk voor de uitvoering van dit VOG-beleid. </w:t>
      </w:r>
    </w:p>
    <w:p w14:paraId="78013678" w14:textId="77777777" w:rsidR="003963F1" w:rsidRDefault="00000000">
      <w:pPr>
        <w:numPr>
          <w:ilvl w:val="0"/>
          <w:numId w:val="4"/>
        </w:numPr>
        <w:ind w:right="38" w:hanging="360"/>
      </w:pPr>
      <w:r>
        <w:t xml:space="preserve">De secretaris van het bestuur treedt op als VOG-coördinator, tenzij deze de taak van </w:t>
      </w:r>
      <w:proofErr w:type="spellStart"/>
      <w:r>
        <w:t>VOGcoördinator</w:t>
      </w:r>
      <w:proofErr w:type="spellEnd"/>
      <w:r>
        <w:t xml:space="preserve"> overdraagt aan een ander persoon in de rol van VOG-coördinator. </w:t>
      </w:r>
    </w:p>
    <w:p w14:paraId="619380EB" w14:textId="77777777" w:rsidR="003963F1" w:rsidRDefault="00000000">
      <w:pPr>
        <w:numPr>
          <w:ilvl w:val="0"/>
          <w:numId w:val="4"/>
        </w:numPr>
        <w:ind w:right="38" w:hanging="360"/>
      </w:pPr>
      <w:r>
        <w:t xml:space="preserve">De VOG-coördinator is verantwoordelijk voor de aanvraagprocedure, controle, registratie en monitoring van de geldigheid van </w:t>
      </w:r>
      <w:proofErr w:type="spellStart"/>
      <w:r>
        <w:t>VOG’s</w:t>
      </w:r>
      <w:proofErr w:type="spellEnd"/>
      <w:r>
        <w:t xml:space="preserve">. </w:t>
      </w:r>
    </w:p>
    <w:p w14:paraId="72C5A3CA" w14:textId="77777777" w:rsidR="003963F1" w:rsidRDefault="00000000">
      <w:pPr>
        <w:spacing w:after="0" w:line="259" w:lineRule="auto"/>
        <w:ind w:left="0" w:firstLine="0"/>
      </w:pPr>
      <w:r>
        <w:rPr>
          <w:b/>
        </w:rPr>
        <w:t xml:space="preserve"> </w:t>
      </w:r>
    </w:p>
    <w:p w14:paraId="23297638" w14:textId="77777777" w:rsidR="003963F1" w:rsidRDefault="00000000">
      <w:pPr>
        <w:spacing w:after="0" w:line="259" w:lineRule="auto"/>
        <w:ind w:left="355"/>
      </w:pPr>
      <w:r>
        <w:rPr>
          <w:b/>
        </w:rPr>
        <w:t xml:space="preserve">Aanvraagprocedure </w:t>
      </w:r>
    </w:p>
    <w:p w14:paraId="08A9034F" w14:textId="77777777" w:rsidR="003963F1" w:rsidRDefault="00000000">
      <w:pPr>
        <w:numPr>
          <w:ilvl w:val="0"/>
          <w:numId w:val="5"/>
        </w:numPr>
        <w:ind w:right="38" w:hanging="360"/>
      </w:pPr>
      <w:r>
        <w:t xml:space="preserve">Bij benoeming of aanstelling in een functie waarvoor een VOG verplicht is, informeert de VOG-coördinator de betrokkene over de VOG-verplichting. </w:t>
      </w:r>
    </w:p>
    <w:p w14:paraId="56F0B3AE" w14:textId="77777777" w:rsidR="003963F1" w:rsidRDefault="00000000">
      <w:pPr>
        <w:numPr>
          <w:ilvl w:val="0"/>
          <w:numId w:val="5"/>
        </w:numPr>
        <w:ind w:right="38" w:hanging="360"/>
      </w:pPr>
      <w:r>
        <w:t xml:space="preserve">De VOG-coördinator start de aanvraag via </w:t>
      </w:r>
      <w:proofErr w:type="spellStart"/>
      <w:r>
        <w:t>Justis</w:t>
      </w:r>
      <w:proofErr w:type="spellEnd"/>
      <w:r>
        <w:t xml:space="preserve">, bij voorkeur via de Regeling Gratis VOG. </w:t>
      </w:r>
    </w:p>
    <w:p w14:paraId="6B2A0D13" w14:textId="77777777" w:rsidR="003963F1" w:rsidRDefault="00000000">
      <w:pPr>
        <w:numPr>
          <w:ilvl w:val="0"/>
          <w:numId w:val="5"/>
        </w:numPr>
        <w:ind w:right="38" w:hanging="360"/>
      </w:pPr>
      <w:r>
        <w:t xml:space="preserve">De betrokkene rondt de aanvraag zelfstandig af bij </w:t>
      </w:r>
      <w:proofErr w:type="spellStart"/>
      <w:r>
        <w:t>Justis</w:t>
      </w:r>
      <w:proofErr w:type="spellEnd"/>
      <w:r>
        <w:t xml:space="preserve">. </w:t>
      </w:r>
    </w:p>
    <w:p w14:paraId="47447D33" w14:textId="77777777" w:rsidR="003963F1" w:rsidRDefault="00000000">
      <w:pPr>
        <w:numPr>
          <w:ilvl w:val="0"/>
          <w:numId w:val="5"/>
        </w:numPr>
        <w:ind w:right="38" w:hanging="360"/>
      </w:pPr>
      <w:r>
        <w:t xml:space="preserve">De ontvangen VOG wordt uiterlijk vier weken na afgifte ter controle aangeboden aan de VOG-coördinator. </w:t>
      </w:r>
    </w:p>
    <w:p w14:paraId="2983EB90" w14:textId="77777777" w:rsidR="003963F1" w:rsidRDefault="00000000">
      <w:pPr>
        <w:spacing w:after="0" w:line="259" w:lineRule="auto"/>
        <w:ind w:left="0" w:firstLine="0"/>
      </w:pPr>
      <w:r>
        <w:rPr>
          <w:b/>
        </w:rPr>
        <w:t xml:space="preserve"> </w:t>
      </w:r>
    </w:p>
    <w:p w14:paraId="44F0CB94" w14:textId="77777777" w:rsidR="003963F1" w:rsidRDefault="00000000">
      <w:pPr>
        <w:spacing w:after="0" w:line="259" w:lineRule="auto"/>
        <w:ind w:left="355"/>
      </w:pPr>
      <w:r>
        <w:rPr>
          <w:b/>
        </w:rPr>
        <w:t xml:space="preserve">Controle en herhaling </w:t>
      </w:r>
    </w:p>
    <w:p w14:paraId="64BEC58E" w14:textId="77777777" w:rsidR="003963F1" w:rsidRDefault="00000000">
      <w:pPr>
        <w:numPr>
          <w:ilvl w:val="0"/>
          <w:numId w:val="6"/>
        </w:numPr>
        <w:ind w:right="38" w:hanging="360"/>
      </w:pPr>
      <w:r>
        <w:t xml:space="preserve">De VOG-coördinator controleert de echtheid en het juiste screeningsprofiel. </w:t>
      </w:r>
    </w:p>
    <w:p w14:paraId="05ADBBCB" w14:textId="77777777" w:rsidR="003963F1" w:rsidRDefault="00000000">
      <w:pPr>
        <w:numPr>
          <w:ilvl w:val="0"/>
          <w:numId w:val="6"/>
        </w:numPr>
        <w:ind w:right="38" w:hanging="360"/>
      </w:pPr>
      <w:r>
        <w:t xml:space="preserve">De geldigheid van </w:t>
      </w:r>
      <w:proofErr w:type="spellStart"/>
      <w:r>
        <w:t>VOG’s</w:t>
      </w:r>
      <w:proofErr w:type="spellEnd"/>
      <w:r>
        <w:t xml:space="preserve"> wordt bewaakt door de VOG-coördinator. </w:t>
      </w:r>
    </w:p>
    <w:p w14:paraId="750A211A" w14:textId="77777777" w:rsidR="003963F1" w:rsidRDefault="00000000">
      <w:pPr>
        <w:numPr>
          <w:ilvl w:val="0"/>
          <w:numId w:val="6"/>
        </w:numPr>
        <w:ind w:right="38" w:hanging="360"/>
      </w:pPr>
      <w:r>
        <w:t xml:space="preserve">Herhaalverzoeken worden tijdig geïnitieerd, uiterlijk drie maanden vóór het verlopen van de geldigheid. </w:t>
      </w:r>
    </w:p>
    <w:p w14:paraId="20A4D1CA" w14:textId="77777777" w:rsidR="003963F1" w:rsidRDefault="00000000">
      <w:pPr>
        <w:spacing w:after="0" w:line="259" w:lineRule="auto"/>
        <w:ind w:left="0" w:firstLine="0"/>
      </w:pPr>
      <w:r>
        <w:rPr>
          <w:b/>
        </w:rPr>
        <w:t xml:space="preserve"> </w:t>
      </w:r>
    </w:p>
    <w:p w14:paraId="6E110939" w14:textId="77777777" w:rsidR="003963F1" w:rsidRDefault="00000000">
      <w:pPr>
        <w:spacing w:after="0" w:line="259" w:lineRule="auto"/>
        <w:ind w:left="355"/>
      </w:pPr>
      <w:r>
        <w:rPr>
          <w:b/>
        </w:rPr>
        <w:t xml:space="preserve">Overdracht </w:t>
      </w:r>
    </w:p>
    <w:p w14:paraId="1E9BBD8E" w14:textId="77777777" w:rsidR="003963F1" w:rsidRDefault="00000000">
      <w:pPr>
        <w:numPr>
          <w:ilvl w:val="0"/>
          <w:numId w:val="6"/>
        </w:numPr>
        <w:ind w:right="38" w:hanging="360"/>
      </w:pPr>
      <w:r>
        <w:t xml:space="preserve">Bij wisseling van bestuursleden wordt de VOG-administratie zorgvuldig overgedragen aan de opvolgend secretaris of aangewezen VOG-coördinator. </w:t>
      </w:r>
    </w:p>
    <w:p w14:paraId="57C3AF26" w14:textId="77777777" w:rsidR="003963F1" w:rsidRDefault="00000000">
      <w:pPr>
        <w:spacing w:after="0" w:line="259" w:lineRule="auto"/>
        <w:ind w:left="0" w:firstLine="0"/>
      </w:pPr>
      <w:r>
        <w:rPr>
          <w:b/>
        </w:rPr>
        <w:t xml:space="preserve"> </w:t>
      </w:r>
    </w:p>
    <w:p w14:paraId="09233859" w14:textId="77777777" w:rsidR="003963F1" w:rsidRDefault="00000000">
      <w:pPr>
        <w:spacing w:after="0" w:line="259" w:lineRule="auto"/>
        <w:ind w:left="355"/>
      </w:pPr>
      <w:r>
        <w:rPr>
          <w:b/>
        </w:rPr>
        <w:t xml:space="preserve">Twijfelgevallen </w:t>
      </w:r>
    </w:p>
    <w:p w14:paraId="27356542" w14:textId="77777777" w:rsidR="003963F1" w:rsidRDefault="00000000">
      <w:pPr>
        <w:numPr>
          <w:ilvl w:val="0"/>
          <w:numId w:val="6"/>
        </w:numPr>
        <w:ind w:right="38" w:hanging="360"/>
      </w:pPr>
      <w:r>
        <w:t xml:space="preserve">Bij twijfel over inzetbaarheid, proportionaliteit of omstandigheden beslist het bestuur, met inachtneming van privacywetgeving en het belang van sociale veiligheid. </w:t>
      </w:r>
    </w:p>
    <w:p w14:paraId="467A4DEC" w14:textId="77777777" w:rsidR="003963F1" w:rsidRDefault="00000000">
      <w:pPr>
        <w:spacing w:after="74" w:line="259" w:lineRule="auto"/>
        <w:ind w:left="0" w:firstLine="0"/>
      </w:pPr>
      <w:r>
        <w:t xml:space="preserve"> </w:t>
      </w:r>
    </w:p>
    <w:p w14:paraId="5D0C325F" w14:textId="77777777" w:rsidR="003963F1" w:rsidRDefault="00000000">
      <w:pPr>
        <w:spacing w:after="2377" w:line="259" w:lineRule="auto"/>
        <w:ind w:left="0" w:firstLine="0"/>
        <w:jc w:val="right"/>
      </w:pPr>
      <w:r>
        <w:rPr>
          <w:color w:val="000000"/>
          <w:sz w:val="32"/>
        </w:rPr>
        <w:lastRenderedPageBreak/>
        <w:t xml:space="preserve"> </w:t>
      </w:r>
    </w:p>
    <w:p w14:paraId="37F545F9" w14:textId="77777777" w:rsidR="003963F1" w:rsidRDefault="00000000">
      <w:pPr>
        <w:spacing w:after="0" w:line="259" w:lineRule="auto"/>
        <w:ind w:left="0" w:firstLine="0"/>
      </w:pPr>
      <w:r>
        <w:rPr>
          <w:rFonts w:ascii="Calibri" w:eastAsia="Calibri" w:hAnsi="Calibri" w:cs="Calibri"/>
          <w:noProof/>
          <w:color w:val="000000"/>
        </w:rPr>
        <mc:AlternateContent>
          <mc:Choice Requires="wpg">
            <w:drawing>
              <wp:inline distT="0" distB="0" distL="0" distR="0" wp14:anchorId="54331972" wp14:editId="4764090C">
                <wp:extent cx="1828800" cy="6096"/>
                <wp:effectExtent l="0" t="0" r="0" b="0"/>
                <wp:docPr id="12640" name="Group 12640"/>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19046" name="Shape 19046"/>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252525"/>
                          </a:fillRef>
                          <a:effectRef idx="0">
                            <a:scrgbClr r="0" g="0" b="0"/>
                          </a:effectRef>
                          <a:fontRef idx="none"/>
                        </wps:style>
                        <wps:bodyPr/>
                      </wps:wsp>
                    </wpg:wgp>
                  </a:graphicData>
                </a:graphic>
              </wp:inline>
            </w:drawing>
          </mc:Choice>
          <mc:Fallback xmlns:a="http://schemas.openxmlformats.org/drawingml/2006/main">
            <w:pict>
              <v:group id="Group 12640" style="width:144pt;height:0.47998pt;mso-position-horizontal-relative:char;mso-position-vertical-relative:line" coordsize="18288,60">
                <v:shape id="Shape 19047" style="position:absolute;width:18288;height:91;left:0;top:0;" coordsize="1828800,9144" path="m0,0l1828800,0l1828800,9144l0,9144l0,0">
                  <v:stroke weight="0pt" endcap="flat" joinstyle="miter" miterlimit="10" on="false" color="#000000" opacity="0"/>
                  <v:fill on="true" color="#252525"/>
                </v:shape>
              </v:group>
            </w:pict>
          </mc:Fallback>
        </mc:AlternateContent>
      </w:r>
      <w:r>
        <w:t xml:space="preserve"> </w:t>
      </w:r>
    </w:p>
    <w:p w14:paraId="578A24AB" w14:textId="77777777" w:rsidR="003963F1" w:rsidRDefault="00000000">
      <w:pPr>
        <w:pStyle w:val="Kop1"/>
        <w:ind w:left="345" w:hanging="360"/>
      </w:pPr>
      <w:bookmarkStart w:id="6" w:name="_Toc18489"/>
      <w:r>
        <w:t xml:space="preserve">Verwerking en privacy (AVG) </w:t>
      </w:r>
      <w:bookmarkEnd w:id="6"/>
    </w:p>
    <w:p w14:paraId="69AD8B56" w14:textId="77777777" w:rsidR="003963F1" w:rsidRDefault="00000000">
      <w:pPr>
        <w:ind w:right="38"/>
      </w:pPr>
      <w:r>
        <w:t xml:space="preserve">RCE handelt conform de Algemene Verordening Gegevensbescherming (AVG) en past dataminimalisatie toe. </w:t>
      </w:r>
    </w:p>
    <w:p w14:paraId="41C74C91" w14:textId="77777777" w:rsidR="003963F1" w:rsidRDefault="00000000">
      <w:pPr>
        <w:numPr>
          <w:ilvl w:val="0"/>
          <w:numId w:val="7"/>
        </w:numPr>
        <w:ind w:right="38" w:hanging="360"/>
      </w:pPr>
      <w:r>
        <w:t xml:space="preserve">Er worden geen kopieën van </w:t>
      </w:r>
      <w:proofErr w:type="spellStart"/>
      <w:r>
        <w:t>VOG’s</w:t>
      </w:r>
      <w:proofErr w:type="spellEnd"/>
      <w:r>
        <w:t xml:space="preserve"> bewaard, noch digitaal noch op papier. </w:t>
      </w:r>
    </w:p>
    <w:p w14:paraId="15D126DA" w14:textId="77777777" w:rsidR="003963F1" w:rsidRDefault="00000000">
      <w:pPr>
        <w:numPr>
          <w:ilvl w:val="0"/>
          <w:numId w:val="7"/>
        </w:numPr>
        <w:ind w:right="38" w:hanging="360"/>
      </w:pPr>
      <w:r>
        <w:t xml:space="preserve">Uitsluitend de volgende gegevens worden geregistreerd: </w:t>
      </w:r>
    </w:p>
    <w:p w14:paraId="13CC3A50" w14:textId="77777777" w:rsidR="003963F1" w:rsidRDefault="00000000">
      <w:pPr>
        <w:spacing w:after="0" w:line="250" w:lineRule="auto"/>
        <w:ind w:left="1080" w:right="3643" w:firstLine="0"/>
        <w:jc w:val="both"/>
      </w:pPr>
      <w:r>
        <w:rPr>
          <w:rFonts w:ascii="Courier New" w:eastAsia="Courier New" w:hAnsi="Courier New" w:cs="Courier New"/>
          <w:sz w:val="20"/>
        </w:rPr>
        <w:t>o</w:t>
      </w:r>
      <w:r>
        <w:rPr>
          <w:rFonts w:ascii="Arial" w:eastAsia="Arial" w:hAnsi="Arial" w:cs="Arial"/>
          <w:sz w:val="20"/>
        </w:rPr>
        <w:t xml:space="preserve"> </w:t>
      </w:r>
      <w:r>
        <w:t xml:space="preserve">naam en functie; </w:t>
      </w:r>
      <w:r>
        <w:rPr>
          <w:rFonts w:ascii="Courier New" w:eastAsia="Courier New" w:hAnsi="Courier New" w:cs="Courier New"/>
          <w:sz w:val="20"/>
        </w:rPr>
        <w:t>o</w:t>
      </w:r>
      <w:r>
        <w:rPr>
          <w:rFonts w:ascii="Arial" w:eastAsia="Arial" w:hAnsi="Arial" w:cs="Arial"/>
          <w:sz w:val="20"/>
        </w:rPr>
        <w:t xml:space="preserve"> </w:t>
      </w:r>
      <w:r>
        <w:t xml:space="preserve">datum afgifte van de VOG; </w:t>
      </w:r>
      <w:r>
        <w:rPr>
          <w:rFonts w:ascii="Courier New" w:eastAsia="Courier New" w:hAnsi="Courier New" w:cs="Courier New"/>
          <w:sz w:val="20"/>
        </w:rPr>
        <w:t>o</w:t>
      </w:r>
      <w:r>
        <w:rPr>
          <w:rFonts w:ascii="Arial" w:eastAsia="Arial" w:hAnsi="Arial" w:cs="Arial"/>
          <w:sz w:val="20"/>
        </w:rPr>
        <w:t xml:space="preserve"> </w:t>
      </w:r>
      <w:r>
        <w:t xml:space="preserve">aanvraagcode; </w:t>
      </w:r>
      <w:r>
        <w:rPr>
          <w:rFonts w:ascii="Courier New" w:eastAsia="Courier New" w:hAnsi="Courier New" w:cs="Courier New"/>
          <w:sz w:val="20"/>
        </w:rPr>
        <w:t>o</w:t>
      </w:r>
      <w:r>
        <w:rPr>
          <w:rFonts w:ascii="Arial" w:eastAsia="Arial" w:hAnsi="Arial" w:cs="Arial"/>
          <w:sz w:val="20"/>
        </w:rPr>
        <w:t xml:space="preserve"> </w:t>
      </w:r>
      <w:r>
        <w:t xml:space="preserve">datum en uitvoerder van de echtheidscontrole. </w:t>
      </w:r>
    </w:p>
    <w:p w14:paraId="1CE5BC9F" w14:textId="77777777" w:rsidR="003963F1" w:rsidRDefault="00000000">
      <w:pPr>
        <w:ind w:right="38"/>
      </w:pPr>
      <w:r>
        <w:t xml:space="preserve">De registratie is alleen toegankelijk voor daartoe aangewezen personen en wordt beveiligd opgeslagen. </w:t>
      </w:r>
    </w:p>
    <w:p w14:paraId="3481E406" w14:textId="77777777" w:rsidR="003963F1" w:rsidRDefault="00000000">
      <w:pPr>
        <w:spacing w:after="237" w:line="259" w:lineRule="auto"/>
        <w:ind w:left="0" w:firstLine="0"/>
      </w:pPr>
      <w:r>
        <w:t xml:space="preserve"> </w:t>
      </w:r>
    </w:p>
    <w:p w14:paraId="76157FDC" w14:textId="77777777" w:rsidR="003963F1" w:rsidRDefault="00000000">
      <w:pPr>
        <w:pStyle w:val="Kop1"/>
        <w:ind w:left="345" w:hanging="360"/>
      </w:pPr>
      <w:bookmarkStart w:id="7" w:name="_Toc18490"/>
      <w:r>
        <w:t xml:space="preserve">Controle en registratie </w:t>
      </w:r>
      <w:bookmarkEnd w:id="7"/>
    </w:p>
    <w:p w14:paraId="31D71847" w14:textId="77777777" w:rsidR="003963F1" w:rsidRDefault="00000000">
      <w:pPr>
        <w:numPr>
          <w:ilvl w:val="0"/>
          <w:numId w:val="8"/>
        </w:numPr>
        <w:ind w:right="38" w:hanging="360"/>
      </w:pPr>
      <w:proofErr w:type="spellStart"/>
      <w:r>
        <w:t>VOG’s</w:t>
      </w:r>
      <w:proofErr w:type="spellEnd"/>
      <w:r>
        <w:t xml:space="preserve"> kunnen digitaal of op papier worden aangeleverd. </w:t>
      </w:r>
    </w:p>
    <w:p w14:paraId="23CB314A" w14:textId="77777777" w:rsidR="003963F1" w:rsidRDefault="00000000">
      <w:pPr>
        <w:numPr>
          <w:ilvl w:val="0"/>
          <w:numId w:val="8"/>
        </w:numPr>
        <w:ind w:right="38" w:hanging="360"/>
      </w:pPr>
      <w:r>
        <w:t xml:space="preserve">Papieren </w:t>
      </w:r>
      <w:proofErr w:type="spellStart"/>
      <w:r>
        <w:t>VOG’s</w:t>
      </w:r>
      <w:proofErr w:type="spellEnd"/>
      <w:r>
        <w:t xml:space="preserve"> worden fysiek gecontroleerd op echtheid en screeningsprofiel. </w:t>
      </w:r>
    </w:p>
    <w:p w14:paraId="452EA106" w14:textId="77777777" w:rsidR="003963F1" w:rsidRDefault="00000000">
      <w:pPr>
        <w:numPr>
          <w:ilvl w:val="0"/>
          <w:numId w:val="8"/>
        </w:numPr>
        <w:ind w:right="38" w:hanging="360"/>
      </w:pPr>
      <w:r>
        <w:t xml:space="preserve">Digitale </w:t>
      </w:r>
      <w:proofErr w:type="spellStart"/>
      <w:r>
        <w:t>VOG’s</w:t>
      </w:r>
      <w:proofErr w:type="spellEnd"/>
      <w:r>
        <w:t xml:space="preserve"> worden gecontroleerd via de geldende validatieprocedure van </w:t>
      </w:r>
      <w:proofErr w:type="spellStart"/>
      <w:r>
        <w:t>Justis</w:t>
      </w:r>
      <w:proofErr w:type="spellEnd"/>
      <w:r>
        <w:t xml:space="preserve">. </w:t>
      </w:r>
    </w:p>
    <w:p w14:paraId="28E4456A" w14:textId="77777777" w:rsidR="003963F1" w:rsidRDefault="00000000">
      <w:pPr>
        <w:numPr>
          <w:ilvl w:val="0"/>
          <w:numId w:val="8"/>
        </w:numPr>
        <w:ind w:right="38" w:hanging="360"/>
      </w:pPr>
      <w:r>
        <w:t xml:space="preserve">Na controle vindt onmiddellijk registratie plaats in het daartoe aangewezen systeem. </w:t>
      </w:r>
    </w:p>
    <w:p w14:paraId="5847AC01" w14:textId="77777777" w:rsidR="003963F1" w:rsidRDefault="00000000">
      <w:pPr>
        <w:numPr>
          <w:ilvl w:val="0"/>
          <w:numId w:val="8"/>
        </w:numPr>
        <w:ind w:right="38" w:hanging="360"/>
      </w:pPr>
      <w:r>
        <w:t xml:space="preserve">Na registratie wordt de VOG direct teruggegeven aan de betrokkene of vernietigd. </w:t>
      </w:r>
    </w:p>
    <w:p w14:paraId="509E7A8E" w14:textId="77777777" w:rsidR="003963F1" w:rsidRDefault="00000000">
      <w:pPr>
        <w:spacing w:after="237" w:line="259" w:lineRule="auto"/>
        <w:ind w:left="0" w:firstLine="0"/>
      </w:pPr>
      <w:r>
        <w:t xml:space="preserve"> </w:t>
      </w:r>
    </w:p>
    <w:p w14:paraId="6AD06B68" w14:textId="77777777" w:rsidR="003963F1" w:rsidRDefault="00000000">
      <w:pPr>
        <w:pStyle w:val="Kop1"/>
        <w:ind w:left="345" w:hanging="360"/>
      </w:pPr>
      <w:bookmarkStart w:id="8" w:name="_Toc18491"/>
      <w:r>
        <w:t xml:space="preserve">Geen (geldige) VOG </w:t>
      </w:r>
      <w:bookmarkEnd w:id="8"/>
    </w:p>
    <w:p w14:paraId="58B55C1B" w14:textId="77777777" w:rsidR="003963F1" w:rsidRDefault="00000000">
      <w:pPr>
        <w:ind w:right="38"/>
      </w:pPr>
      <w:r>
        <w:t xml:space="preserve">Indien een persoon geen geldige VOG kan of wil overleggen: </w:t>
      </w:r>
    </w:p>
    <w:p w14:paraId="409B643B" w14:textId="77777777" w:rsidR="003963F1" w:rsidRDefault="00000000">
      <w:pPr>
        <w:numPr>
          <w:ilvl w:val="0"/>
          <w:numId w:val="9"/>
        </w:numPr>
        <w:ind w:right="38" w:hanging="360"/>
      </w:pPr>
      <w:r>
        <w:t xml:space="preserve">wordt de samenwerking niet aangegaan, of </w:t>
      </w:r>
    </w:p>
    <w:p w14:paraId="2460FEE8" w14:textId="77777777" w:rsidR="003963F1" w:rsidRDefault="00000000">
      <w:pPr>
        <w:numPr>
          <w:ilvl w:val="0"/>
          <w:numId w:val="9"/>
        </w:numPr>
        <w:ind w:right="38" w:hanging="360"/>
      </w:pPr>
      <w:r>
        <w:t xml:space="preserve">kan een lopende samenwerking worden heroverwogen of beëindigd. </w:t>
      </w:r>
    </w:p>
    <w:p w14:paraId="381FCB18" w14:textId="77777777" w:rsidR="003963F1" w:rsidRDefault="00000000">
      <w:pPr>
        <w:spacing w:after="0" w:line="259" w:lineRule="auto"/>
        <w:ind w:left="0" w:firstLine="0"/>
      </w:pPr>
      <w:r>
        <w:t xml:space="preserve"> </w:t>
      </w:r>
    </w:p>
    <w:p w14:paraId="36BF3621" w14:textId="77777777" w:rsidR="003963F1" w:rsidRDefault="00000000">
      <w:pPr>
        <w:ind w:right="38"/>
      </w:pPr>
      <w:r>
        <w:t xml:space="preserve">Zolang geen geldige VOG is overlegd, worden geen werkzaamheden uitgevoerd waarvoor een VOG verplicht is. Het bestuur kan besluiten tot aanpassing van her profiel van de functie of beëindiging van de rol. </w:t>
      </w:r>
    </w:p>
    <w:p w14:paraId="608C64BB" w14:textId="77777777" w:rsidR="003963F1" w:rsidRDefault="00000000">
      <w:pPr>
        <w:spacing w:after="0" w:line="259" w:lineRule="auto"/>
        <w:ind w:left="0" w:firstLine="0"/>
      </w:pPr>
      <w:r>
        <w:t xml:space="preserve"> </w:t>
      </w:r>
    </w:p>
    <w:p w14:paraId="0501447C" w14:textId="77777777" w:rsidR="003963F1" w:rsidRDefault="00000000">
      <w:pPr>
        <w:spacing w:after="237" w:line="259" w:lineRule="auto"/>
        <w:ind w:left="0" w:firstLine="0"/>
      </w:pPr>
      <w:r>
        <w:t xml:space="preserve"> </w:t>
      </w:r>
    </w:p>
    <w:p w14:paraId="1CAD07C4" w14:textId="77777777" w:rsidR="003963F1" w:rsidRDefault="00000000">
      <w:pPr>
        <w:pStyle w:val="Kop1"/>
        <w:ind w:left="693" w:hanging="708"/>
      </w:pPr>
      <w:bookmarkStart w:id="9" w:name="_Toc18492"/>
      <w:r>
        <w:t xml:space="preserve">Samenhang met huis- en gedragscode </w:t>
      </w:r>
      <w:bookmarkEnd w:id="9"/>
    </w:p>
    <w:p w14:paraId="350F9EF4" w14:textId="77777777" w:rsidR="003963F1" w:rsidRDefault="00000000">
      <w:pPr>
        <w:ind w:right="38"/>
      </w:pPr>
      <w:r>
        <w:t xml:space="preserve">Dit VOG-beleid ondersteunt de Huis- en Gedragscode van RCE. Waar de gedragscode normen, waarden en gewenst gedrag beschrijft, draagt het VOG-beleid bij aan preventie en risicobeperking. Samen vormen deze documenten het kader voor sociale veiligheid, integriteit en verantwoordelijk gedrag binnen de vereniging. </w:t>
      </w:r>
    </w:p>
    <w:p w14:paraId="3351CBAF" w14:textId="77777777" w:rsidR="003963F1" w:rsidRDefault="00000000">
      <w:pPr>
        <w:spacing w:after="237" w:line="259" w:lineRule="auto"/>
        <w:ind w:left="0" w:firstLine="0"/>
      </w:pPr>
      <w:r>
        <w:t xml:space="preserve"> </w:t>
      </w:r>
    </w:p>
    <w:p w14:paraId="63FFD8A1" w14:textId="77777777" w:rsidR="003963F1" w:rsidRDefault="00000000">
      <w:pPr>
        <w:pStyle w:val="Kop1"/>
        <w:ind w:left="693" w:hanging="708"/>
      </w:pPr>
      <w:bookmarkStart w:id="10" w:name="_Toc18493"/>
      <w:r>
        <w:lastRenderedPageBreak/>
        <w:t xml:space="preserve">Vaststelling en evaluatie </w:t>
      </w:r>
      <w:bookmarkEnd w:id="10"/>
    </w:p>
    <w:p w14:paraId="69269372" w14:textId="77777777" w:rsidR="003963F1" w:rsidRDefault="00000000">
      <w:pPr>
        <w:ind w:right="38"/>
      </w:pPr>
      <w:r>
        <w:t xml:space="preserve">Dit beleid is vastgesteld door het bestuur van RCE en wordt ten minste eens per drie jaar geëvalueerd, gelijktijdig met de herziening van de huis- en gedragscode, of eerder indien wet- en regelgeving of richtlijnen van NOC*NSF of de Rugby Nederland daartoe aanleiding geven. </w:t>
      </w:r>
    </w:p>
    <w:p w14:paraId="07F35907" w14:textId="77777777" w:rsidR="003963F1" w:rsidRDefault="00000000">
      <w:pPr>
        <w:spacing w:after="0" w:line="259" w:lineRule="auto"/>
        <w:ind w:left="0" w:right="25" w:firstLine="0"/>
        <w:jc w:val="right"/>
      </w:pPr>
      <w:r>
        <w:t xml:space="preserve"> </w:t>
      </w:r>
    </w:p>
    <w:p w14:paraId="1DAB2881" w14:textId="77777777" w:rsidR="003963F1" w:rsidRDefault="00000000">
      <w:pPr>
        <w:pStyle w:val="Kop2"/>
        <w:spacing w:after="36"/>
        <w:ind w:left="-5"/>
      </w:pPr>
      <w:bookmarkStart w:id="11" w:name="_Toc18494"/>
      <w:r>
        <w:t xml:space="preserve">Bijlage 1: Overzicht functies en werkzaamheden vrijwilligers en bijbehorend VOG-advies </w:t>
      </w:r>
      <w:bookmarkEnd w:id="11"/>
    </w:p>
    <w:p w14:paraId="4A3D90DD" w14:textId="77777777" w:rsidR="003963F1" w:rsidRDefault="00000000">
      <w:pPr>
        <w:spacing w:after="0" w:line="259" w:lineRule="auto"/>
        <w:ind w:left="0" w:firstLine="0"/>
      </w:pPr>
      <w:r>
        <w:t xml:space="preserve"> </w:t>
      </w:r>
    </w:p>
    <w:tbl>
      <w:tblPr>
        <w:tblStyle w:val="TableGrid"/>
        <w:tblW w:w="8582" w:type="dxa"/>
        <w:tblInd w:w="4" w:type="dxa"/>
        <w:tblCellMar>
          <w:top w:w="9" w:type="dxa"/>
          <w:left w:w="115" w:type="dxa"/>
          <w:bottom w:w="0" w:type="dxa"/>
          <w:right w:w="115" w:type="dxa"/>
        </w:tblCellMar>
        <w:tblLook w:val="04A0" w:firstRow="1" w:lastRow="0" w:firstColumn="1" w:lastColumn="0" w:noHBand="0" w:noVBand="1"/>
      </w:tblPr>
      <w:tblGrid>
        <w:gridCol w:w="2317"/>
        <w:gridCol w:w="1641"/>
        <w:gridCol w:w="1998"/>
        <w:gridCol w:w="836"/>
        <w:gridCol w:w="1790"/>
      </w:tblGrid>
      <w:tr w:rsidR="003963F1" w14:paraId="0E277BB8" w14:textId="77777777">
        <w:trPr>
          <w:trHeight w:val="165"/>
        </w:trPr>
        <w:tc>
          <w:tcPr>
            <w:tcW w:w="2097" w:type="dxa"/>
            <w:tcBorders>
              <w:top w:val="single" w:sz="3" w:space="0" w:color="000000"/>
              <w:left w:val="single" w:sz="3" w:space="0" w:color="000000"/>
              <w:bottom w:val="single" w:sz="3" w:space="0" w:color="D3D3D4"/>
              <w:right w:val="single" w:sz="3" w:space="0" w:color="000000"/>
            </w:tcBorders>
          </w:tcPr>
          <w:p w14:paraId="36EB4A5F" w14:textId="77777777" w:rsidR="003963F1" w:rsidRDefault="003963F1">
            <w:pPr>
              <w:spacing w:after="160" w:line="259" w:lineRule="auto"/>
              <w:ind w:left="0" w:firstLine="0"/>
            </w:pPr>
          </w:p>
        </w:tc>
        <w:tc>
          <w:tcPr>
            <w:tcW w:w="1642" w:type="dxa"/>
            <w:tcBorders>
              <w:top w:val="single" w:sz="3" w:space="0" w:color="000000"/>
              <w:left w:val="single" w:sz="3" w:space="0" w:color="000000"/>
              <w:bottom w:val="single" w:sz="3" w:space="0" w:color="D3D3D4"/>
              <w:right w:val="single" w:sz="3" w:space="0" w:color="000000"/>
            </w:tcBorders>
          </w:tcPr>
          <w:p w14:paraId="7B91016A" w14:textId="77777777" w:rsidR="003963F1" w:rsidRDefault="00000000">
            <w:pPr>
              <w:spacing w:after="0" w:line="259" w:lineRule="auto"/>
              <w:ind w:left="0" w:right="5" w:firstLine="0"/>
              <w:jc w:val="center"/>
            </w:pPr>
            <w:r>
              <w:rPr>
                <w:rFonts w:ascii="Calibri" w:eastAsia="Calibri" w:hAnsi="Calibri" w:cs="Calibri"/>
                <w:b/>
                <w:color w:val="000000"/>
                <w:sz w:val="12"/>
              </w:rPr>
              <w:t>!"#$%!$&amp;G($&amp;)"#*(+(#</w:t>
            </w:r>
          </w:p>
        </w:tc>
        <w:tc>
          <w:tcPr>
            <w:tcW w:w="2207" w:type="dxa"/>
            <w:tcBorders>
              <w:top w:val="single" w:sz="3" w:space="0" w:color="000000"/>
              <w:left w:val="single" w:sz="3" w:space="0" w:color="000000"/>
              <w:bottom w:val="single" w:sz="3" w:space="0" w:color="D3D3D4"/>
              <w:right w:val="single" w:sz="3" w:space="0" w:color="000000"/>
            </w:tcBorders>
          </w:tcPr>
          <w:p w14:paraId="04F036B9" w14:textId="77777777" w:rsidR="003963F1" w:rsidRDefault="00000000">
            <w:pPr>
              <w:spacing w:after="0" w:line="259" w:lineRule="auto"/>
              <w:ind w:left="1" w:firstLine="0"/>
              <w:jc w:val="center"/>
            </w:pPr>
            <w:r>
              <w:rPr>
                <w:rFonts w:ascii="Calibri" w:eastAsia="Calibri" w:hAnsi="Calibri" w:cs="Calibri"/>
                <w:b/>
                <w:color w:val="000000"/>
                <w:sz w:val="12"/>
              </w:rPr>
              <w:t>+,-,!"&amp;".&amp;,#$(*+,$(,$--!/(#0,#*&amp;1234</w:t>
            </w:r>
          </w:p>
        </w:tc>
        <w:tc>
          <w:tcPr>
            <w:tcW w:w="793" w:type="dxa"/>
            <w:tcBorders>
              <w:top w:val="single" w:sz="3" w:space="0" w:color="000000"/>
              <w:left w:val="single" w:sz="3" w:space="0" w:color="000000"/>
              <w:bottom w:val="single" w:sz="3" w:space="0" w:color="D3D3D4"/>
              <w:right w:val="single" w:sz="3" w:space="0" w:color="000000"/>
            </w:tcBorders>
          </w:tcPr>
          <w:p w14:paraId="0E700A63" w14:textId="77777777" w:rsidR="003963F1" w:rsidRDefault="00000000">
            <w:pPr>
              <w:spacing w:after="0" w:line="259" w:lineRule="auto"/>
              <w:ind w:left="0" w:firstLine="0"/>
              <w:jc w:val="center"/>
            </w:pPr>
            <w:r>
              <w:rPr>
                <w:rFonts w:ascii="Calibri" w:eastAsia="Calibri" w:hAnsi="Calibri" w:cs="Calibri"/>
                <w:b/>
                <w:color w:val="000000"/>
                <w:sz w:val="12"/>
              </w:rPr>
              <w:t>%05,(-</w:t>
            </w:r>
          </w:p>
        </w:tc>
        <w:tc>
          <w:tcPr>
            <w:tcW w:w="1842" w:type="dxa"/>
            <w:tcBorders>
              <w:top w:val="single" w:sz="3" w:space="0" w:color="000000"/>
              <w:left w:val="single" w:sz="3" w:space="0" w:color="000000"/>
              <w:bottom w:val="single" w:sz="3" w:space="0" w:color="D3D3D4"/>
              <w:right w:val="single" w:sz="3" w:space="0" w:color="000000"/>
            </w:tcBorders>
          </w:tcPr>
          <w:p w14:paraId="7B4B2DC3" w14:textId="77777777" w:rsidR="003963F1" w:rsidRDefault="003963F1">
            <w:pPr>
              <w:spacing w:after="160" w:line="259" w:lineRule="auto"/>
              <w:ind w:left="0" w:firstLine="0"/>
            </w:pPr>
          </w:p>
        </w:tc>
      </w:tr>
      <w:tr w:rsidR="003963F1" w14:paraId="48954597" w14:textId="77777777">
        <w:trPr>
          <w:trHeight w:val="166"/>
        </w:trPr>
        <w:tc>
          <w:tcPr>
            <w:tcW w:w="2097" w:type="dxa"/>
            <w:tcBorders>
              <w:top w:val="single" w:sz="3" w:space="0" w:color="D3D3D4"/>
              <w:left w:val="single" w:sz="3" w:space="0" w:color="000000"/>
              <w:bottom w:val="single" w:sz="3" w:space="0" w:color="D3D3D4"/>
              <w:right w:val="single" w:sz="3" w:space="0" w:color="000000"/>
            </w:tcBorders>
          </w:tcPr>
          <w:p w14:paraId="1BC1E849" w14:textId="77777777" w:rsidR="003963F1" w:rsidRDefault="00000000">
            <w:pPr>
              <w:spacing w:after="0" w:line="259" w:lineRule="auto"/>
              <w:ind w:left="2" w:firstLine="0"/>
              <w:jc w:val="center"/>
            </w:pPr>
            <w:r>
              <w:rPr>
                <w:rFonts w:ascii="Calibri" w:eastAsia="Calibri" w:hAnsi="Calibri" w:cs="Calibri"/>
                <w:b/>
                <w:color w:val="000000"/>
                <w:sz w:val="12"/>
              </w:rPr>
              <w:t>+"6&amp;5+,)7,66,*(+</w:t>
            </w:r>
          </w:p>
        </w:tc>
        <w:tc>
          <w:tcPr>
            <w:tcW w:w="1642" w:type="dxa"/>
            <w:tcBorders>
              <w:top w:val="single" w:sz="3" w:space="0" w:color="D3D3D4"/>
              <w:left w:val="single" w:sz="3" w:space="0" w:color="000000"/>
              <w:bottom w:val="single" w:sz="3" w:space="0" w:color="D3D3D4"/>
              <w:right w:val="single" w:sz="3" w:space="0" w:color="000000"/>
            </w:tcBorders>
          </w:tcPr>
          <w:p w14:paraId="78F8F2F6" w14:textId="77777777" w:rsidR="003963F1" w:rsidRDefault="00000000">
            <w:pPr>
              <w:spacing w:after="0" w:line="259" w:lineRule="auto"/>
              <w:ind w:left="2" w:firstLine="0"/>
              <w:jc w:val="center"/>
            </w:pPr>
            <w:r>
              <w:rPr>
                <w:rFonts w:ascii="Calibri" w:eastAsia="Calibri" w:hAnsi="Calibri" w:cs="Calibri"/>
                <w:b/>
                <w:color w:val="000000"/>
                <w:sz w:val="12"/>
              </w:rPr>
              <w:t>(#8"9&amp;:7($-;%+(&amp;*+"(.(#</w:t>
            </w:r>
          </w:p>
        </w:tc>
        <w:tc>
          <w:tcPr>
            <w:tcW w:w="2207" w:type="dxa"/>
            <w:tcBorders>
              <w:top w:val="single" w:sz="3" w:space="0" w:color="D3D3D4"/>
              <w:left w:val="single" w:sz="3" w:space="0" w:color="000000"/>
              <w:bottom w:val="single" w:sz="3" w:space="0" w:color="D3D3D4"/>
              <w:right w:val="single" w:sz="3" w:space="0" w:color="000000"/>
            </w:tcBorders>
          </w:tcPr>
          <w:p w14:paraId="018DBB49" w14:textId="77777777" w:rsidR="003963F1" w:rsidRDefault="00000000">
            <w:pPr>
              <w:spacing w:after="0" w:line="259" w:lineRule="auto"/>
              <w:ind w:left="0" w:right="6" w:firstLine="0"/>
              <w:jc w:val="center"/>
            </w:pPr>
            <w:r>
              <w:rPr>
                <w:rFonts w:ascii="Calibri" w:eastAsia="Calibri" w:hAnsi="Calibri" w:cs="Calibri"/>
                <w:b/>
                <w:color w:val="000000"/>
                <w:sz w:val="12"/>
              </w:rPr>
              <w:t>5(+%#$7""+0(6,):/(,0-&lt;&amp;1=3&amp;(#8"9</w:t>
            </w:r>
          </w:p>
        </w:tc>
        <w:tc>
          <w:tcPr>
            <w:tcW w:w="793" w:type="dxa"/>
            <w:tcBorders>
              <w:top w:val="single" w:sz="3" w:space="0" w:color="D3D3D4"/>
              <w:left w:val="single" w:sz="3" w:space="0" w:color="000000"/>
              <w:bottom w:val="single" w:sz="3" w:space="0" w:color="D3D3D4"/>
              <w:right w:val="single" w:sz="3" w:space="0" w:color="000000"/>
            </w:tcBorders>
          </w:tcPr>
          <w:p w14:paraId="355692FF" w14:textId="77777777" w:rsidR="003963F1" w:rsidRDefault="00000000">
            <w:pPr>
              <w:spacing w:after="0" w:line="259" w:lineRule="auto"/>
              <w:ind w:left="3" w:firstLine="0"/>
              <w:jc w:val="center"/>
            </w:pPr>
            <w:r>
              <w:rPr>
                <w:rFonts w:ascii="Calibri" w:eastAsia="Calibri" w:hAnsi="Calibri" w:cs="Calibri"/>
                <w:b/>
                <w:color w:val="000000"/>
                <w:sz w:val="12"/>
              </w:rPr>
              <w:t>&gt;?@</w:t>
            </w:r>
          </w:p>
        </w:tc>
        <w:tc>
          <w:tcPr>
            <w:tcW w:w="1842" w:type="dxa"/>
            <w:tcBorders>
              <w:top w:val="single" w:sz="3" w:space="0" w:color="D3D3D4"/>
              <w:left w:val="single" w:sz="3" w:space="0" w:color="000000"/>
              <w:bottom w:val="single" w:sz="3" w:space="0" w:color="D3D3D4"/>
              <w:right w:val="single" w:sz="3" w:space="0" w:color="000000"/>
            </w:tcBorders>
          </w:tcPr>
          <w:p w14:paraId="5552124F" w14:textId="77777777" w:rsidR="003963F1" w:rsidRDefault="003963F1">
            <w:pPr>
              <w:spacing w:after="160" w:line="259" w:lineRule="auto"/>
              <w:ind w:left="0" w:firstLine="0"/>
            </w:pPr>
          </w:p>
        </w:tc>
      </w:tr>
      <w:tr w:rsidR="003963F1" w14:paraId="725297D3" w14:textId="77777777">
        <w:trPr>
          <w:trHeight w:val="165"/>
        </w:trPr>
        <w:tc>
          <w:tcPr>
            <w:tcW w:w="2097" w:type="dxa"/>
            <w:tcBorders>
              <w:top w:val="single" w:sz="3" w:space="0" w:color="D3D3D4"/>
              <w:left w:val="single" w:sz="3" w:space="0" w:color="000000"/>
              <w:bottom w:val="single" w:sz="3" w:space="0" w:color="000000"/>
              <w:right w:val="single" w:sz="3" w:space="0" w:color="000000"/>
            </w:tcBorders>
          </w:tcPr>
          <w:p w14:paraId="219B8EC5" w14:textId="77777777" w:rsidR="003963F1" w:rsidRDefault="00000000">
            <w:pPr>
              <w:spacing w:after="0" w:line="259" w:lineRule="auto"/>
              <w:ind w:left="8" w:firstLine="0"/>
              <w:jc w:val="center"/>
            </w:pPr>
            <w:r>
              <w:rPr>
                <w:rFonts w:ascii="Calibri" w:eastAsia="Calibri" w:hAnsi="Calibri" w:cs="Calibri"/>
                <w:b/>
                <w:color w:val="000000"/>
                <w:sz w:val="12"/>
              </w:rPr>
              <w:t>;,)&amp;-."+$%%#;,(0(+</w:t>
            </w:r>
          </w:p>
        </w:tc>
        <w:tc>
          <w:tcPr>
            <w:tcW w:w="1642" w:type="dxa"/>
            <w:tcBorders>
              <w:top w:val="single" w:sz="3" w:space="0" w:color="D3D3D4"/>
              <w:left w:val="single" w:sz="3" w:space="0" w:color="000000"/>
              <w:bottom w:val="single" w:sz="3" w:space="0" w:color="000000"/>
              <w:right w:val="single" w:sz="3" w:space="0" w:color="000000"/>
            </w:tcBorders>
          </w:tcPr>
          <w:p w14:paraId="67C0D808" w14:textId="77777777" w:rsidR="003963F1" w:rsidRDefault="00000000">
            <w:pPr>
              <w:spacing w:after="0" w:line="259" w:lineRule="auto"/>
              <w:ind w:left="0" w:right="6" w:firstLine="0"/>
              <w:jc w:val="center"/>
            </w:pPr>
            <w:r>
              <w:rPr>
                <w:rFonts w:ascii="Calibri" w:eastAsia="Calibri" w:hAnsi="Calibri" w:cs="Calibri"/>
                <w:b/>
                <w:color w:val="000000"/>
                <w:sz w:val="12"/>
              </w:rPr>
              <w:t>G"*(6,):8%%##(G(6,):A&amp;1B3</w:t>
            </w:r>
          </w:p>
        </w:tc>
        <w:tc>
          <w:tcPr>
            <w:tcW w:w="2207" w:type="dxa"/>
            <w:tcBorders>
              <w:top w:val="single" w:sz="3" w:space="0" w:color="D3D3D4"/>
              <w:left w:val="single" w:sz="3" w:space="0" w:color="000000"/>
              <w:bottom w:val="single" w:sz="3" w:space="0" w:color="000000"/>
              <w:right w:val="single" w:sz="3" w:space="0" w:color="000000"/>
            </w:tcBorders>
          </w:tcPr>
          <w:p w14:paraId="6C2C9B25" w14:textId="77777777" w:rsidR="003963F1" w:rsidRDefault="00000000">
            <w:pPr>
              <w:spacing w:after="0" w:line="259" w:lineRule="auto"/>
              <w:ind w:left="1" w:firstLine="0"/>
              <w:jc w:val="center"/>
            </w:pPr>
            <w:r>
              <w:rPr>
                <w:rFonts w:ascii="Calibri" w:eastAsia="Calibri" w:hAnsi="Calibri" w:cs="Calibri"/>
                <w:b/>
                <w:color w:val="000000"/>
                <w:sz w:val="12"/>
              </w:rPr>
              <w:t>%9/%#:(6,):/(,0-+(6%$,(A&amp;1C3</w:t>
            </w:r>
          </w:p>
        </w:tc>
        <w:tc>
          <w:tcPr>
            <w:tcW w:w="793" w:type="dxa"/>
            <w:tcBorders>
              <w:top w:val="single" w:sz="3" w:space="0" w:color="D3D3D4"/>
              <w:left w:val="single" w:sz="3" w:space="0" w:color="000000"/>
              <w:bottom w:val="single" w:sz="3" w:space="0" w:color="000000"/>
              <w:right w:val="single" w:sz="3" w:space="0" w:color="000000"/>
            </w:tcBorders>
          </w:tcPr>
          <w:p w14:paraId="0648DE65" w14:textId="77777777" w:rsidR="003963F1" w:rsidRDefault="00000000">
            <w:pPr>
              <w:spacing w:after="0" w:line="259" w:lineRule="auto"/>
              <w:ind w:left="3" w:firstLine="0"/>
              <w:jc w:val="center"/>
            </w:pPr>
            <w:r>
              <w:rPr>
                <w:rFonts w:ascii="Calibri" w:eastAsia="Calibri" w:hAnsi="Calibri" w:cs="Calibri"/>
                <w:b/>
                <w:color w:val="000000"/>
                <w:sz w:val="12"/>
              </w:rPr>
              <w:t>)%8#((&amp;1D3</w:t>
            </w:r>
          </w:p>
        </w:tc>
        <w:tc>
          <w:tcPr>
            <w:tcW w:w="1842" w:type="dxa"/>
            <w:tcBorders>
              <w:top w:val="single" w:sz="3" w:space="0" w:color="D3D3D4"/>
              <w:left w:val="single" w:sz="3" w:space="0" w:color="000000"/>
              <w:bottom w:val="single" w:sz="3" w:space="0" w:color="000000"/>
              <w:right w:val="single" w:sz="3" w:space="0" w:color="000000"/>
            </w:tcBorders>
          </w:tcPr>
          <w:p w14:paraId="34887739" w14:textId="77777777" w:rsidR="003963F1" w:rsidRDefault="00000000">
            <w:pPr>
              <w:spacing w:after="0" w:line="259" w:lineRule="auto"/>
              <w:ind w:left="0" w:right="4" w:firstLine="0"/>
              <w:jc w:val="center"/>
            </w:pPr>
            <w:r>
              <w:rPr>
                <w:rFonts w:ascii="Calibri" w:eastAsia="Calibri" w:hAnsi="Calibri" w:cs="Calibri"/>
                <w:b/>
                <w:color w:val="000000"/>
                <w:sz w:val="12"/>
              </w:rPr>
              <w:t>".G(+:,#*</w:t>
            </w:r>
          </w:p>
        </w:tc>
      </w:tr>
      <w:tr w:rsidR="003963F1" w14:paraId="4916B829" w14:textId="77777777">
        <w:trPr>
          <w:trHeight w:val="76"/>
        </w:trPr>
        <w:tc>
          <w:tcPr>
            <w:tcW w:w="2097" w:type="dxa"/>
            <w:tcBorders>
              <w:top w:val="single" w:sz="3" w:space="0" w:color="000000"/>
              <w:left w:val="single" w:sz="3" w:space="0" w:color="D3D3D4"/>
              <w:bottom w:val="single" w:sz="3" w:space="0" w:color="000000"/>
              <w:right w:val="single" w:sz="3" w:space="0" w:color="D3D3D4"/>
            </w:tcBorders>
          </w:tcPr>
          <w:p w14:paraId="65977CDA" w14:textId="77777777" w:rsidR="003963F1" w:rsidRDefault="003963F1">
            <w:pPr>
              <w:spacing w:after="160" w:line="259" w:lineRule="auto"/>
              <w:ind w:left="0" w:firstLine="0"/>
            </w:pPr>
          </w:p>
        </w:tc>
        <w:tc>
          <w:tcPr>
            <w:tcW w:w="1642" w:type="dxa"/>
            <w:tcBorders>
              <w:top w:val="single" w:sz="3" w:space="0" w:color="000000"/>
              <w:left w:val="single" w:sz="3" w:space="0" w:color="D3D3D4"/>
              <w:bottom w:val="single" w:sz="3" w:space="0" w:color="000000"/>
              <w:right w:val="single" w:sz="3" w:space="0" w:color="D3D3D4"/>
            </w:tcBorders>
          </w:tcPr>
          <w:p w14:paraId="7F9D9321" w14:textId="77777777" w:rsidR="003963F1" w:rsidRDefault="003963F1">
            <w:pPr>
              <w:spacing w:after="160" w:line="259" w:lineRule="auto"/>
              <w:ind w:left="0" w:firstLine="0"/>
            </w:pPr>
          </w:p>
        </w:tc>
        <w:tc>
          <w:tcPr>
            <w:tcW w:w="2207" w:type="dxa"/>
            <w:tcBorders>
              <w:top w:val="single" w:sz="3" w:space="0" w:color="000000"/>
              <w:left w:val="single" w:sz="3" w:space="0" w:color="D3D3D4"/>
              <w:bottom w:val="single" w:sz="3" w:space="0" w:color="000000"/>
              <w:right w:val="single" w:sz="3" w:space="0" w:color="D3D3D4"/>
            </w:tcBorders>
          </w:tcPr>
          <w:p w14:paraId="5B225452" w14:textId="77777777" w:rsidR="003963F1" w:rsidRDefault="003963F1">
            <w:pPr>
              <w:spacing w:after="160" w:line="259" w:lineRule="auto"/>
              <w:ind w:left="0" w:firstLine="0"/>
            </w:pPr>
          </w:p>
        </w:tc>
        <w:tc>
          <w:tcPr>
            <w:tcW w:w="793" w:type="dxa"/>
            <w:tcBorders>
              <w:top w:val="single" w:sz="3" w:space="0" w:color="000000"/>
              <w:left w:val="single" w:sz="3" w:space="0" w:color="D3D3D4"/>
              <w:bottom w:val="single" w:sz="3" w:space="0" w:color="000000"/>
              <w:right w:val="single" w:sz="3" w:space="0" w:color="D3D3D4"/>
            </w:tcBorders>
          </w:tcPr>
          <w:p w14:paraId="4F09A707" w14:textId="77777777" w:rsidR="003963F1" w:rsidRDefault="003963F1">
            <w:pPr>
              <w:spacing w:after="160" w:line="259" w:lineRule="auto"/>
              <w:ind w:left="0" w:firstLine="0"/>
            </w:pPr>
          </w:p>
        </w:tc>
        <w:tc>
          <w:tcPr>
            <w:tcW w:w="1842" w:type="dxa"/>
            <w:tcBorders>
              <w:top w:val="single" w:sz="3" w:space="0" w:color="000000"/>
              <w:left w:val="single" w:sz="3" w:space="0" w:color="D3D3D4"/>
              <w:bottom w:val="single" w:sz="3" w:space="0" w:color="000000"/>
              <w:right w:val="single" w:sz="3" w:space="0" w:color="D3D3D4"/>
            </w:tcBorders>
          </w:tcPr>
          <w:p w14:paraId="40599E32" w14:textId="77777777" w:rsidR="003963F1" w:rsidRDefault="003963F1">
            <w:pPr>
              <w:spacing w:after="160" w:line="259" w:lineRule="auto"/>
              <w:ind w:left="0" w:firstLine="0"/>
            </w:pPr>
          </w:p>
        </w:tc>
      </w:tr>
      <w:tr w:rsidR="003963F1" w14:paraId="4B9EDA4C"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07A3C820" w14:textId="77777777" w:rsidR="003963F1" w:rsidRDefault="00000000">
            <w:pPr>
              <w:spacing w:after="0" w:line="259" w:lineRule="auto"/>
              <w:ind w:left="2" w:firstLine="0"/>
              <w:jc w:val="center"/>
            </w:pPr>
            <w:r>
              <w:rPr>
                <w:rFonts w:ascii="Calibri" w:eastAsia="Calibri" w:hAnsi="Calibri" w:cs="Calibri"/>
                <w:color w:val="000000"/>
                <w:sz w:val="12"/>
              </w:rPr>
              <w:t>!"#$%&amp;"G()#(*</w:t>
            </w:r>
          </w:p>
        </w:tc>
        <w:tc>
          <w:tcPr>
            <w:tcW w:w="1642" w:type="dxa"/>
            <w:tcBorders>
              <w:top w:val="single" w:sz="3" w:space="0" w:color="000000"/>
              <w:left w:val="single" w:sz="3" w:space="0" w:color="000000"/>
              <w:bottom w:val="single" w:sz="3" w:space="0" w:color="000000"/>
              <w:right w:val="single" w:sz="3" w:space="0" w:color="000000"/>
            </w:tcBorders>
          </w:tcPr>
          <w:p w14:paraId="31413530"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2DA249CE"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45F635BC"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1178353B" w14:textId="77777777" w:rsidR="003963F1" w:rsidRDefault="003963F1">
            <w:pPr>
              <w:spacing w:after="160" w:line="259" w:lineRule="auto"/>
              <w:ind w:left="0" w:firstLine="0"/>
            </w:pPr>
          </w:p>
        </w:tc>
      </w:tr>
      <w:tr w:rsidR="003963F1" w14:paraId="7F9F5FA7"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2829627D" w14:textId="77777777" w:rsidR="003963F1" w:rsidRDefault="00000000">
            <w:pPr>
              <w:spacing w:after="0" w:line="259" w:lineRule="auto"/>
              <w:ind w:left="2" w:firstLine="0"/>
              <w:jc w:val="center"/>
            </w:pPr>
            <w:r>
              <w:rPr>
                <w:rFonts w:ascii="Calibri" w:eastAsia="Calibri" w:hAnsi="Calibri" w:cs="Calibri"/>
                <w:color w:val="000000"/>
                <w:sz w:val="12"/>
              </w:rPr>
              <w:t>!"#$%&amp;"G()#(*</w:t>
            </w:r>
          </w:p>
        </w:tc>
        <w:tc>
          <w:tcPr>
            <w:tcW w:w="1642" w:type="dxa"/>
            <w:tcBorders>
              <w:top w:val="single" w:sz="3" w:space="0" w:color="000000"/>
              <w:left w:val="single" w:sz="3" w:space="0" w:color="000000"/>
              <w:bottom w:val="single" w:sz="3" w:space="0" w:color="000000"/>
              <w:right w:val="single" w:sz="3" w:space="0" w:color="000000"/>
            </w:tcBorders>
          </w:tcPr>
          <w:p w14:paraId="56B416D2"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55DC6615"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03450DC6"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0B2E05C0" w14:textId="77777777" w:rsidR="003963F1" w:rsidRDefault="003963F1">
            <w:pPr>
              <w:spacing w:after="160" w:line="259" w:lineRule="auto"/>
              <w:ind w:left="0" w:firstLine="0"/>
            </w:pPr>
          </w:p>
        </w:tc>
      </w:tr>
      <w:tr w:rsidR="003963F1" w14:paraId="65BB0E9A"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202596C0" w14:textId="77777777" w:rsidR="003963F1" w:rsidRDefault="00000000">
            <w:pPr>
              <w:spacing w:after="0" w:line="259" w:lineRule="auto"/>
              <w:ind w:left="2" w:firstLine="0"/>
              <w:jc w:val="center"/>
            </w:pPr>
            <w:r>
              <w:rPr>
                <w:rFonts w:ascii="Calibri" w:eastAsia="Calibri" w:hAnsi="Calibri" w:cs="Calibri"/>
                <w:color w:val="000000"/>
                <w:sz w:val="12"/>
              </w:rPr>
              <w:t>!"#$%&amp;"G()#(*</w:t>
            </w:r>
          </w:p>
        </w:tc>
        <w:tc>
          <w:tcPr>
            <w:tcW w:w="1642" w:type="dxa"/>
            <w:tcBorders>
              <w:top w:val="single" w:sz="3" w:space="0" w:color="000000"/>
              <w:left w:val="single" w:sz="3" w:space="0" w:color="000000"/>
              <w:bottom w:val="single" w:sz="3" w:space="0" w:color="000000"/>
              <w:right w:val="single" w:sz="3" w:space="0" w:color="000000"/>
            </w:tcBorders>
          </w:tcPr>
          <w:p w14:paraId="5D150F80"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0C0093D8"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0D347FFE"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321EE16E" w14:textId="77777777" w:rsidR="003963F1" w:rsidRDefault="003963F1">
            <w:pPr>
              <w:spacing w:after="160" w:line="259" w:lineRule="auto"/>
              <w:ind w:left="0" w:firstLine="0"/>
            </w:pPr>
          </w:p>
        </w:tc>
      </w:tr>
      <w:tr w:rsidR="003963F1" w14:paraId="4E5565C4"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542C1B63" w14:textId="77777777" w:rsidR="003963F1" w:rsidRDefault="00000000">
            <w:pPr>
              <w:spacing w:after="0" w:line="259" w:lineRule="auto"/>
              <w:ind w:left="2" w:firstLine="0"/>
              <w:jc w:val="center"/>
            </w:pPr>
            <w:r>
              <w:rPr>
                <w:rFonts w:ascii="Calibri" w:eastAsia="Calibri" w:hAnsi="Calibri" w:cs="Calibri"/>
                <w:color w:val="000000"/>
                <w:sz w:val="12"/>
              </w:rPr>
              <w:t>!"#$%&amp;"G()#(*</w:t>
            </w:r>
          </w:p>
        </w:tc>
        <w:tc>
          <w:tcPr>
            <w:tcW w:w="1642" w:type="dxa"/>
            <w:tcBorders>
              <w:top w:val="single" w:sz="3" w:space="0" w:color="000000"/>
              <w:left w:val="single" w:sz="3" w:space="0" w:color="000000"/>
              <w:bottom w:val="single" w:sz="3" w:space="0" w:color="000000"/>
              <w:right w:val="single" w:sz="3" w:space="0" w:color="000000"/>
            </w:tcBorders>
          </w:tcPr>
          <w:p w14:paraId="3B237EF4"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5BCA363F"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77900665"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6B524607" w14:textId="77777777" w:rsidR="003963F1" w:rsidRDefault="00000000">
            <w:pPr>
              <w:spacing w:after="0" w:line="259" w:lineRule="auto"/>
              <w:ind w:left="0" w:right="2" w:firstLine="0"/>
              <w:jc w:val="center"/>
            </w:pPr>
            <w:r>
              <w:rPr>
                <w:rFonts w:ascii="Calibri" w:eastAsia="Calibri" w:hAnsi="Calibri" w:cs="Calibri"/>
                <w:color w:val="000000"/>
                <w:sz w:val="12"/>
              </w:rPr>
              <w:t>H))"-&amp;&amp;./01%(!$&amp;2$%!&amp;3"$!&amp;$!</w:t>
            </w:r>
          </w:p>
        </w:tc>
      </w:tr>
      <w:tr w:rsidR="003963F1" w14:paraId="68D64C8E"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3D2DE758" w14:textId="77777777" w:rsidR="003963F1" w:rsidRDefault="00000000">
            <w:pPr>
              <w:spacing w:after="0" w:line="259" w:lineRule="auto"/>
              <w:ind w:left="8" w:firstLine="0"/>
              <w:jc w:val="center"/>
            </w:pPr>
            <w:r>
              <w:rPr>
                <w:rFonts w:ascii="Calibri" w:eastAsia="Calibri" w:hAnsi="Calibri" w:cs="Calibri"/>
                <w:color w:val="000000"/>
                <w:sz w:val="12"/>
              </w:rPr>
              <w:t>-&amp;3&amp;.&amp;$/&amp;"</w:t>
            </w:r>
          </w:p>
        </w:tc>
        <w:tc>
          <w:tcPr>
            <w:tcW w:w="1642" w:type="dxa"/>
            <w:tcBorders>
              <w:top w:val="single" w:sz="3" w:space="0" w:color="000000"/>
              <w:left w:val="single" w:sz="3" w:space="0" w:color="000000"/>
              <w:bottom w:val="single" w:sz="3" w:space="0" w:color="000000"/>
              <w:right w:val="single" w:sz="3" w:space="0" w:color="000000"/>
            </w:tcBorders>
          </w:tcPr>
          <w:p w14:paraId="2510FE53"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17F98A73"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5B411E84"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6C3C8564" w14:textId="77777777" w:rsidR="003963F1" w:rsidRDefault="003963F1">
            <w:pPr>
              <w:spacing w:after="160" w:line="259" w:lineRule="auto"/>
              <w:ind w:left="0" w:firstLine="0"/>
            </w:pPr>
          </w:p>
        </w:tc>
      </w:tr>
      <w:tr w:rsidR="003963F1" w14:paraId="34F54957"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0043CDEA" w14:textId="77777777" w:rsidR="003963F1" w:rsidRDefault="00000000">
            <w:pPr>
              <w:spacing w:after="0" w:line="259" w:lineRule="auto"/>
              <w:ind w:left="8" w:firstLine="0"/>
              <w:jc w:val="center"/>
            </w:pPr>
            <w:r>
              <w:rPr>
                <w:rFonts w:ascii="Calibri" w:eastAsia="Calibri" w:hAnsi="Calibri" w:cs="Calibri"/>
                <w:color w:val="000000"/>
                <w:sz w:val="12"/>
              </w:rPr>
              <w:t>-&amp;3&amp;.&amp;$/&amp;"</w:t>
            </w:r>
          </w:p>
        </w:tc>
        <w:tc>
          <w:tcPr>
            <w:tcW w:w="1642" w:type="dxa"/>
            <w:tcBorders>
              <w:top w:val="single" w:sz="3" w:space="0" w:color="000000"/>
              <w:left w:val="single" w:sz="3" w:space="0" w:color="000000"/>
              <w:bottom w:val="single" w:sz="3" w:space="0" w:color="000000"/>
              <w:right w:val="single" w:sz="3" w:space="0" w:color="000000"/>
            </w:tcBorders>
          </w:tcPr>
          <w:p w14:paraId="443F33D1"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47B3C067"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55E911B9"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6959CC08" w14:textId="77777777" w:rsidR="003963F1" w:rsidRDefault="003963F1">
            <w:pPr>
              <w:spacing w:after="160" w:line="259" w:lineRule="auto"/>
              <w:ind w:left="0" w:firstLine="0"/>
            </w:pPr>
          </w:p>
        </w:tc>
      </w:tr>
      <w:tr w:rsidR="003963F1" w14:paraId="7AA31FF9"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410B60CD" w14:textId="77777777" w:rsidR="003963F1" w:rsidRDefault="00000000">
            <w:pPr>
              <w:spacing w:after="0" w:line="259" w:lineRule="auto"/>
              <w:ind w:left="8" w:firstLine="0"/>
              <w:jc w:val="center"/>
            </w:pPr>
            <w:r>
              <w:rPr>
                <w:rFonts w:ascii="Calibri" w:eastAsia="Calibri" w:hAnsi="Calibri" w:cs="Calibri"/>
                <w:color w:val="000000"/>
                <w:sz w:val="12"/>
              </w:rPr>
              <w:t>-&amp;3&amp;.&amp;$/&amp;"</w:t>
            </w:r>
          </w:p>
        </w:tc>
        <w:tc>
          <w:tcPr>
            <w:tcW w:w="1642" w:type="dxa"/>
            <w:tcBorders>
              <w:top w:val="single" w:sz="3" w:space="0" w:color="000000"/>
              <w:left w:val="single" w:sz="3" w:space="0" w:color="000000"/>
              <w:bottom w:val="single" w:sz="3" w:space="0" w:color="000000"/>
              <w:right w:val="single" w:sz="3" w:space="0" w:color="000000"/>
            </w:tcBorders>
          </w:tcPr>
          <w:p w14:paraId="6C8D7C46"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0AE5878A"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228D6139"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24D78201" w14:textId="77777777" w:rsidR="003963F1" w:rsidRDefault="003963F1">
            <w:pPr>
              <w:spacing w:after="160" w:line="259" w:lineRule="auto"/>
              <w:ind w:left="0" w:firstLine="0"/>
            </w:pPr>
          </w:p>
        </w:tc>
      </w:tr>
      <w:tr w:rsidR="003963F1" w14:paraId="2BB34144"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5F0E9BD3" w14:textId="77777777" w:rsidR="003963F1" w:rsidRDefault="00000000">
            <w:pPr>
              <w:spacing w:after="0" w:line="259" w:lineRule="auto"/>
              <w:ind w:left="8" w:firstLine="0"/>
              <w:jc w:val="center"/>
            </w:pPr>
            <w:r>
              <w:rPr>
                <w:rFonts w:ascii="Calibri" w:eastAsia="Calibri" w:hAnsi="Calibri" w:cs="Calibri"/>
                <w:color w:val="000000"/>
                <w:sz w:val="12"/>
              </w:rPr>
              <w:t>-&amp;3&amp;.&amp;$/&amp;"</w:t>
            </w:r>
          </w:p>
        </w:tc>
        <w:tc>
          <w:tcPr>
            <w:tcW w:w="1642" w:type="dxa"/>
            <w:tcBorders>
              <w:top w:val="single" w:sz="3" w:space="0" w:color="000000"/>
              <w:left w:val="single" w:sz="3" w:space="0" w:color="000000"/>
              <w:bottom w:val="single" w:sz="3" w:space="0" w:color="000000"/>
              <w:right w:val="single" w:sz="3" w:space="0" w:color="000000"/>
            </w:tcBorders>
          </w:tcPr>
          <w:p w14:paraId="4E7CDDF8"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275C57A6"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1C9B4C01"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0CBF8DE5" w14:textId="77777777" w:rsidR="003963F1" w:rsidRDefault="00000000">
            <w:pPr>
              <w:spacing w:after="0" w:line="259" w:lineRule="auto"/>
              <w:ind w:left="0" w:right="2" w:firstLine="0"/>
              <w:jc w:val="center"/>
            </w:pPr>
            <w:r>
              <w:rPr>
                <w:rFonts w:ascii="Calibri" w:eastAsia="Calibri" w:hAnsi="Calibri" w:cs="Calibri"/>
                <w:color w:val="000000"/>
                <w:sz w:val="12"/>
              </w:rPr>
              <w:t>H))"-&amp;&amp;./01%(!$&amp;2$%!&amp;3"$!&amp;$!</w:t>
            </w:r>
          </w:p>
        </w:tc>
      </w:tr>
      <w:tr w:rsidR="003963F1" w14:paraId="75E34177"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16DB9497" w14:textId="77777777" w:rsidR="003963F1" w:rsidRDefault="00000000">
            <w:pPr>
              <w:spacing w:after="0" w:line="259" w:lineRule="auto"/>
              <w:ind w:left="0" w:right="1" w:firstLine="0"/>
              <w:jc w:val="center"/>
            </w:pPr>
            <w:r>
              <w:rPr>
                <w:rFonts w:ascii="Calibri" w:eastAsia="Calibri" w:hAnsi="Calibri" w:cs="Calibri"/>
                <w:color w:val="000000"/>
                <w:sz w:val="12"/>
              </w:rPr>
              <w:t>045$)!*&amp;"#6&amp;1!</w:t>
            </w:r>
          </w:p>
        </w:tc>
        <w:tc>
          <w:tcPr>
            <w:tcW w:w="1642" w:type="dxa"/>
            <w:tcBorders>
              <w:top w:val="single" w:sz="3" w:space="0" w:color="000000"/>
              <w:left w:val="single" w:sz="3" w:space="0" w:color="000000"/>
              <w:bottom w:val="single" w:sz="3" w:space="0" w:color="000000"/>
              <w:right w:val="single" w:sz="3" w:space="0" w:color="000000"/>
            </w:tcBorders>
          </w:tcPr>
          <w:p w14:paraId="00E011E4"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2F1B11AD"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3C81D604"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5BFC3753" w14:textId="77777777" w:rsidR="003963F1" w:rsidRDefault="003963F1">
            <w:pPr>
              <w:spacing w:after="160" w:line="259" w:lineRule="auto"/>
              <w:ind w:left="0" w:firstLine="0"/>
            </w:pPr>
          </w:p>
        </w:tc>
      </w:tr>
      <w:tr w:rsidR="003963F1" w14:paraId="04DAB52A"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2A537C06" w14:textId="77777777" w:rsidR="003963F1" w:rsidRDefault="00000000">
            <w:pPr>
              <w:spacing w:after="0" w:line="259" w:lineRule="auto"/>
              <w:ind w:left="0" w:right="1" w:firstLine="0"/>
              <w:jc w:val="center"/>
            </w:pPr>
            <w:r>
              <w:rPr>
                <w:rFonts w:ascii="Calibri" w:eastAsia="Calibri" w:hAnsi="Calibri" w:cs="Calibri"/>
                <w:color w:val="000000"/>
                <w:sz w:val="12"/>
              </w:rPr>
              <w:t>045$)!*&amp;"#6&amp;1!</w:t>
            </w:r>
          </w:p>
        </w:tc>
        <w:tc>
          <w:tcPr>
            <w:tcW w:w="1642" w:type="dxa"/>
            <w:tcBorders>
              <w:top w:val="single" w:sz="3" w:space="0" w:color="000000"/>
              <w:left w:val="single" w:sz="3" w:space="0" w:color="000000"/>
              <w:bottom w:val="single" w:sz="3" w:space="0" w:color="000000"/>
              <w:right w:val="single" w:sz="3" w:space="0" w:color="000000"/>
            </w:tcBorders>
          </w:tcPr>
          <w:p w14:paraId="5FC9CD84"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5BDE2AE6"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7520B39C"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029763C2" w14:textId="77777777" w:rsidR="003963F1" w:rsidRDefault="003963F1">
            <w:pPr>
              <w:spacing w:after="160" w:line="259" w:lineRule="auto"/>
              <w:ind w:left="0" w:firstLine="0"/>
            </w:pPr>
          </w:p>
        </w:tc>
      </w:tr>
      <w:tr w:rsidR="003963F1" w14:paraId="19DD394C"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5564BBC4" w14:textId="77777777" w:rsidR="003963F1" w:rsidRDefault="00000000">
            <w:pPr>
              <w:spacing w:after="0" w:line="259" w:lineRule="auto"/>
              <w:ind w:left="0" w:right="1" w:firstLine="0"/>
              <w:jc w:val="center"/>
            </w:pPr>
            <w:r>
              <w:rPr>
                <w:rFonts w:ascii="Calibri" w:eastAsia="Calibri" w:hAnsi="Calibri" w:cs="Calibri"/>
                <w:color w:val="000000"/>
                <w:sz w:val="12"/>
              </w:rPr>
              <w:t>045$)!*&amp;"#6&amp;1!</w:t>
            </w:r>
          </w:p>
        </w:tc>
        <w:tc>
          <w:tcPr>
            <w:tcW w:w="1642" w:type="dxa"/>
            <w:tcBorders>
              <w:top w:val="single" w:sz="3" w:space="0" w:color="000000"/>
              <w:left w:val="single" w:sz="3" w:space="0" w:color="000000"/>
              <w:bottom w:val="single" w:sz="3" w:space="0" w:color="000000"/>
              <w:right w:val="single" w:sz="3" w:space="0" w:color="000000"/>
            </w:tcBorders>
          </w:tcPr>
          <w:p w14:paraId="14841ED2"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2B9F1391"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10BE5AC6"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71AD2123" w14:textId="77777777" w:rsidR="003963F1" w:rsidRDefault="003963F1">
            <w:pPr>
              <w:spacing w:after="160" w:line="259" w:lineRule="auto"/>
              <w:ind w:left="0" w:firstLine="0"/>
            </w:pPr>
          </w:p>
        </w:tc>
      </w:tr>
      <w:tr w:rsidR="003963F1" w14:paraId="045D8CCB"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56EBDC91" w14:textId="77777777" w:rsidR="003963F1" w:rsidRDefault="00000000">
            <w:pPr>
              <w:spacing w:after="0" w:line="259" w:lineRule="auto"/>
              <w:ind w:left="0" w:right="1" w:firstLine="0"/>
              <w:jc w:val="center"/>
            </w:pPr>
            <w:r>
              <w:rPr>
                <w:rFonts w:ascii="Calibri" w:eastAsia="Calibri" w:hAnsi="Calibri" w:cs="Calibri"/>
                <w:color w:val="000000"/>
                <w:sz w:val="12"/>
              </w:rPr>
              <w:t>045$)!*&amp;"#6&amp;1!</w:t>
            </w:r>
          </w:p>
        </w:tc>
        <w:tc>
          <w:tcPr>
            <w:tcW w:w="1642" w:type="dxa"/>
            <w:tcBorders>
              <w:top w:val="single" w:sz="3" w:space="0" w:color="000000"/>
              <w:left w:val="single" w:sz="3" w:space="0" w:color="000000"/>
              <w:bottom w:val="single" w:sz="3" w:space="0" w:color="000000"/>
              <w:right w:val="single" w:sz="3" w:space="0" w:color="000000"/>
            </w:tcBorders>
          </w:tcPr>
          <w:p w14:paraId="31799D37"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21910818"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53F054A3"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45EBDBD6" w14:textId="77777777" w:rsidR="003963F1" w:rsidRDefault="00000000">
            <w:pPr>
              <w:spacing w:after="0" w:line="259" w:lineRule="auto"/>
              <w:ind w:left="0" w:right="2" w:firstLine="0"/>
              <w:jc w:val="center"/>
            </w:pPr>
            <w:r>
              <w:rPr>
                <w:rFonts w:ascii="Calibri" w:eastAsia="Calibri" w:hAnsi="Calibri" w:cs="Calibri"/>
                <w:color w:val="000000"/>
                <w:sz w:val="12"/>
              </w:rPr>
              <w:t>H))"-&amp;&amp;./01%(!$&amp;2$%!&amp;3"$!&amp;$!</w:t>
            </w:r>
          </w:p>
        </w:tc>
      </w:tr>
      <w:tr w:rsidR="003963F1" w14:paraId="4CA87654"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13EEF861" w14:textId="77777777" w:rsidR="003963F1" w:rsidRDefault="00000000">
            <w:pPr>
              <w:spacing w:after="0" w:line="259" w:lineRule="auto"/>
              <w:ind w:left="0" w:firstLine="0"/>
              <w:jc w:val="center"/>
            </w:pPr>
            <w:r>
              <w:rPr>
                <w:rFonts w:ascii="Calibri" w:eastAsia="Calibri" w:hAnsi="Calibri" w:cs="Calibri"/>
                <w:color w:val="000000"/>
                <w:sz w:val="12"/>
              </w:rPr>
              <w:t>/$7!$5!</w:t>
            </w:r>
          </w:p>
        </w:tc>
        <w:tc>
          <w:tcPr>
            <w:tcW w:w="1642" w:type="dxa"/>
            <w:tcBorders>
              <w:top w:val="single" w:sz="3" w:space="0" w:color="000000"/>
              <w:left w:val="single" w:sz="3" w:space="0" w:color="000000"/>
              <w:bottom w:val="single" w:sz="3" w:space="0" w:color="000000"/>
              <w:right w:val="single" w:sz="3" w:space="0" w:color="000000"/>
            </w:tcBorders>
          </w:tcPr>
          <w:p w14:paraId="51BB504B"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1A0429C9"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2CC3C403"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6D435F35" w14:textId="77777777" w:rsidR="003963F1" w:rsidRDefault="003963F1">
            <w:pPr>
              <w:spacing w:after="160" w:line="259" w:lineRule="auto"/>
              <w:ind w:left="0" w:firstLine="0"/>
            </w:pPr>
          </w:p>
        </w:tc>
      </w:tr>
      <w:tr w:rsidR="003963F1" w14:paraId="4F4DDBF0"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75D05AF1" w14:textId="77777777" w:rsidR="003963F1" w:rsidRDefault="00000000">
            <w:pPr>
              <w:spacing w:after="0" w:line="259" w:lineRule="auto"/>
              <w:ind w:left="0" w:firstLine="0"/>
              <w:jc w:val="center"/>
            </w:pPr>
            <w:r>
              <w:rPr>
                <w:rFonts w:ascii="Calibri" w:eastAsia="Calibri" w:hAnsi="Calibri" w:cs="Calibri"/>
                <w:color w:val="000000"/>
                <w:sz w:val="12"/>
              </w:rPr>
              <w:t>/$7!$5!</w:t>
            </w:r>
          </w:p>
        </w:tc>
        <w:tc>
          <w:tcPr>
            <w:tcW w:w="1642" w:type="dxa"/>
            <w:tcBorders>
              <w:top w:val="single" w:sz="3" w:space="0" w:color="000000"/>
              <w:left w:val="single" w:sz="3" w:space="0" w:color="000000"/>
              <w:bottom w:val="single" w:sz="3" w:space="0" w:color="000000"/>
              <w:right w:val="single" w:sz="3" w:space="0" w:color="000000"/>
            </w:tcBorders>
          </w:tcPr>
          <w:p w14:paraId="553DB501"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3B55BF1B"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63913D2F"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55E50DC3" w14:textId="77777777" w:rsidR="003963F1" w:rsidRDefault="003963F1">
            <w:pPr>
              <w:spacing w:after="160" w:line="259" w:lineRule="auto"/>
              <w:ind w:left="0" w:firstLine="0"/>
            </w:pPr>
          </w:p>
        </w:tc>
      </w:tr>
      <w:tr w:rsidR="003963F1" w14:paraId="74848DE6"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78FB67D1" w14:textId="77777777" w:rsidR="003963F1" w:rsidRDefault="00000000">
            <w:pPr>
              <w:spacing w:after="0" w:line="259" w:lineRule="auto"/>
              <w:ind w:left="0" w:firstLine="0"/>
              <w:jc w:val="center"/>
            </w:pPr>
            <w:r>
              <w:rPr>
                <w:rFonts w:ascii="Calibri" w:eastAsia="Calibri" w:hAnsi="Calibri" w:cs="Calibri"/>
                <w:color w:val="000000"/>
                <w:sz w:val="12"/>
              </w:rPr>
              <w:t>/$7!$5!</w:t>
            </w:r>
          </w:p>
        </w:tc>
        <w:tc>
          <w:tcPr>
            <w:tcW w:w="1642" w:type="dxa"/>
            <w:tcBorders>
              <w:top w:val="single" w:sz="3" w:space="0" w:color="000000"/>
              <w:left w:val="single" w:sz="3" w:space="0" w:color="000000"/>
              <w:bottom w:val="single" w:sz="3" w:space="0" w:color="000000"/>
              <w:right w:val="single" w:sz="3" w:space="0" w:color="000000"/>
            </w:tcBorders>
          </w:tcPr>
          <w:p w14:paraId="5FCAB0C3"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7DEC2225"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66E6E890"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4374D7B8" w14:textId="77777777" w:rsidR="003963F1" w:rsidRDefault="003963F1">
            <w:pPr>
              <w:spacing w:after="160" w:line="259" w:lineRule="auto"/>
              <w:ind w:left="0" w:firstLine="0"/>
            </w:pPr>
          </w:p>
        </w:tc>
      </w:tr>
      <w:tr w:rsidR="003963F1" w14:paraId="1B489C87"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1C44AB84" w14:textId="77777777" w:rsidR="003963F1" w:rsidRDefault="00000000">
            <w:pPr>
              <w:spacing w:after="0" w:line="259" w:lineRule="auto"/>
              <w:ind w:left="0" w:firstLine="0"/>
              <w:jc w:val="center"/>
            </w:pPr>
            <w:r>
              <w:rPr>
                <w:rFonts w:ascii="Calibri" w:eastAsia="Calibri" w:hAnsi="Calibri" w:cs="Calibri"/>
                <w:color w:val="000000"/>
                <w:sz w:val="12"/>
              </w:rPr>
              <w:t>/$7!$5!</w:t>
            </w:r>
          </w:p>
        </w:tc>
        <w:tc>
          <w:tcPr>
            <w:tcW w:w="1642" w:type="dxa"/>
            <w:tcBorders>
              <w:top w:val="single" w:sz="3" w:space="0" w:color="000000"/>
              <w:left w:val="single" w:sz="3" w:space="0" w:color="000000"/>
              <w:bottom w:val="single" w:sz="3" w:space="0" w:color="000000"/>
              <w:right w:val="single" w:sz="3" w:space="0" w:color="000000"/>
            </w:tcBorders>
          </w:tcPr>
          <w:p w14:paraId="11749D48"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41C27AB8"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5CEABB16"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34181774" w14:textId="77777777" w:rsidR="003963F1" w:rsidRDefault="00000000">
            <w:pPr>
              <w:spacing w:after="0" w:line="259" w:lineRule="auto"/>
              <w:ind w:left="0" w:right="2" w:firstLine="0"/>
              <w:jc w:val="center"/>
            </w:pPr>
            <w:r>
              <w:rPr>
                <w:rFonts w:ascii="Calibri" w:eastAsia="Calibri" w:hAnsi="Calibri" w:cs="Calibri"/>
                <w:color w:val="000000"/>
                <w:sz w:val="12"/>
              </w:rPr>
              <w:t>H))"-&amp;&amp;./01%(!$&amp;2$%!&amp;3"$!&amp;$!</w:t>
            </w:r>
          </w:p>
        </w:tc>
      </w:tr>
      <w:tr w:rsidR="003963F1" w14:paraId="58FC4230"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4BA9A349" w14:textId="77777777" w:rsidR="003963F1" w:rsidRDefault="00000000">
            <w:pPr>
              <w:spacing w:after="0" w:line="259" w:lineRule="auto"/>
              <w:ind w:left="9" w:firstLine="0"/>
              <w:jc w:val="center"/>
            </w:pPr>
            <w:r>
              <w:rPr>
                <w:rFonts w:ascii="Calibri" w:eastAsia="Calibri" w:hAnsi="Calibri" w:cs="Calibri"/>
                <w:color w:val="000000"/>
                <w:sz w:val="12"/>
              </w:rPr>
              <w:t>-&amp;5!11"/&amp;"89#/&amp;".$/</w:t>
            </w:r>
          </w:p>
        </w:tc>
        <w:tc>
          <w:tcPr>
            <w:tcW w:w="1642" w:type="dxa"/>
            <w:tcBorders>
              <w:top w:val="single" w:sz="3" w:space="0" w:color="000000"/>
              <w:left w:val="single" w:sz="3" w:space="0" w:color="000000"/>
              <w:bottom w:val="single" w:sz="3" w:space="0" w:color="000000"/>
              <w:right w:val="single" w:sz="3" w:space="0" w:color="000000"/>
            </w:tcBorders>
          </w:tcPr>
          <w:p w14:paraId="45EA02DB"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3D7C7582"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6AB4CFEB"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35996674" w14:textId="77777777" w:rsidR="003963F1" w:rsidRDefault="003963F1">
            <w:pPr>
              <w:spacing w:after="160" w:line="259" w:lineRule="auto"/>
              <w:ind w:left="0" w:firstLine="0"/>
            </w:pPr>
          </w:p>
        </w:tc>
      </w:tr>
      <w:tr w:rsidR="003963F1" w14:paraId="4B8B21B2"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6084014E" w14:textId="77777777" w:rsidR="003963F1" w:rsidRDefault="00000000">
            <w:pPr>
              <w:spacing w:after="0" w:line="259" w:lineRule="auto"/>
              <w:ind w:left="9" w:firstLine="0"/>
              <w:jc w:val="center"/>
            </w:pPr>
            <w:r>
              <w:rPr>
                <w:rFonts w:ascii="Calibri" w:eastAsia="Calibri" w:hAnsi="Calibri" w:cs="Calibri"/>
                <w:color w:val="000000"/>
                <w:sz w:val="12"/>
              </w:rPr>
              <w:t>-&amp;5!11"/&amp;"89#/&amp;".$/</w:t>
            </w:r>
          </w:p>
        </w:tc>
        <w:tc>
          <w:tcPr>
            <w:tcW w:w="1642" w:type="dxa"/>
            <w:tcBorders>
              <w:top w:val="single" w:sz="3" w:space="0" w:color="000000"/>
              <w:left w:val="single" w:sz="3" w:space="0" w:color="000000"/>
              <w:bottom w:val="single" w:sz="3" w:space="0" w:color="000000"/>
              <w:right w:val="single" w:sz="3" w:space="0" w:color="000000"/>
            </w:tcBorders>
          </w:tcPr>
          <w:p w14:paraId="4332ED52"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13C7306B"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5B99333D"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1F4F981C" w14:textId="77777777" w:rsidR="003963F1" w:rsidRDefault="003963F1">
            <w:pPr>
              <w:spacing w:after="160" w:line="259" w:lineRule="auto"/>
              <w:ind w:left="0" w:firstLine="0"/>
            </w:pPr>
          </w:p>
        </w:tc>
      </w:tr>
      <w:tr w:rsidR="003963F1" w14:paraId="16AB2995"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339873FE" w14:textId="77777777" w:rsidR="003963F1" w:rsidRDefault="00000000">
            <w:pPr>
              <w:spacing w:after="0" w:line="259" w:lineRule="auto"/>
              <w:ind w:left="9" w:firstLine="0"/>
              <w:jc w:val="center"/>
            </w:pPr>
            <w:r>
              <w:rPr>
                <w:rFonts w:ascii="Calibri" w:eastAsia="Calibri" w:hAnsi="Calibri" w:cs="Calibri"/>
                <w:color w:val="000000"/>
                <w:sz w:val="12"/>
              </w:rPr>
              <w:t>-&amp;5!11"/&amp;"89#/&amp;".$/</w:t>
            </w:r>
          </w:p>
        </w:tc>
        <w:tc>
          <w:tcPr>
            <w:tcW w:w="1642" w:type="dxa"/>
            <w:tcBorders>
              <w:top w:val="single" w:sz="3" w:space="0" w:color="000000"/>
              <w:left w:val="single" w:sz="3" w:space="0" w:color="000000"/>
              <w:bottom w:val="single" w:sz="3" w:space="0" w:color="000000"/>
              <w:right w:val="single" w:sz="3" w:space="0" w:color="000000"/>
            </w:tcBorders>
          </w:tcPr>
          <w:p w14:paraId="7AA6B84D"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68F96ACA"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4382BB4C"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09582C61" w14:textId="77777777" w:rsidR="003963F1" w:rsidRDefault="003963F1">
            <w:pPr>
              <w:spacing w:after="160" w:line="259" w:lineRule="auto"/>
              <w:ind w:left="0" w:firstLine="0"/>
            </w:pPr>
          </w:p>
        </w:tc>
      </w:tr>
      <w:tr w:rsidR="003963F1" w14:paraId="09E076B4"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3F66F047" w14:textId="77777777" w:rsidR="003963F1" w:rsidRDefault="00000000">
            <w:pPr>
              <w:spacing w:after="0" w:line="259" w:lineRule="auto"/>
              <w:ind w:left="9" w:firstLine="0"/>
              <w:jc w:val="center"/>
            </w:pPr>
            <w:r>
              <w:rPr>
                <w:rFonts w:ascii="Calibri" w:eastAsia="Calibri" w:hAnsi="Calibri" w:cs="Calibri"/>
                <w:color w:val="000000"/>
                <w:sz w:val="12"/>
              </w:rPr>
              <w:t>-&amp;5!11"/&amp;"89#/&amp;".$/</w:t>
            </w:r>
          </w:p>
        </w:tc>
        <w:tc>
          <w:tcPr>
            <w:tcW w:w="1642" w:type="dxa"/>
            <w:tcBorders>
              <w:top w:val="single" w:sz="3" w:space="0" w:color="000000"/>
              <w:left w:val="single" w:sz="3" w:space="0" w:color="000000"/>
              <w:bottom w:val="single" w:sz="3" w:space="0" w:color="000000"/>
              <w:right w:val="single" w:sz="3" w:space="0" w:color="000000"/>
            </w:tcBorders>
          </w:tcPr>
          <w:p w14:paraId="6B1CA1A4"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44720637"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65654CB6"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7A3CCF0F" w14:textId="77777777" w:rsidR="003963F1" w:rsidRDefault="00000000">
            <w:pPr>
              <w:spacing w:after="0" w:line="259" w:lineRule="auto"/>
              <w:ind w:left="0" w:right="2" w:firstLine="0"/>
              <w:jc w:val="center"/>
            </w:pPr>
            <w:r>
              <w:rPr>
                <w:rFonts w:ascii="Calibri" w:eastAsia="Calibri" w:hAnsi="Calibri" w:cs="Calibri"/>
                <w:color w:val="000000"/>
                <w:sz w:val="12"/>
              </w:rPr>
              <w:t>H))"-&amp;&amp;./01%(!$&amp;2$%!&amp;3"$!&amp;$!</w:t>
            </w:r>
          </w:p>
        </w:tc>
      </w:tr>
      <w:tr w:rsidR="003963F1" w14:paraId="21E0B23D"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03367B6F" w14:textId="77777777" w:rsidR="003963F1" w:rsidRDefault="00000000">
            <w:pPr>
              <w:spacing w:after="0" w:line="259" w:lineRule="auto"/>
              <w:ind w:left="2" w:firstLine="0"/>
              <w:jc w:val="center"/>
            </w:pPr>
            <w:r>
              <w:rPr>
                <w:rFonts w:ascii="Calibri" w:eastAsia="Calibri" w:hAnsi="Calibri" w:cs="Calibri"/>
                <w:color w:val="000000"/>
                <w:sz w:val="12"/>
              </w:rPr>
              <w:t>()::$55$&amp;.$/2/$"&amp;(!2;&lt;=</w:t>
            </w:r>
          </w:p>
        </w:tc>
        <w:tc>
          <w:tcPr>
            <w:tcW w:w="1642" w:type="dxa"/>
            <w:tcBorders>
              <w:top w:val="single" w:sz="3" w:space="0" w:color="000000"/>
              <w:left w:val="single" w:sz="3" w:space="0" w:color="000000"/>
              <w:bottom w:val="single" w:sz="3" w:space="0" w:color="000000"/>
              <w:right w:val="single" w:sz="3" w:space="0" w:color="000000"/>
            </w:tcBorders>
          </w:tcPr>
          <w:p w14:paraId="5C2A12F6"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552645B4"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384CEF2C"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7A802A38" w14:textId="77777777" w:rsidR="003963F1" w:rsidRDefault="003963F1">
            <w:pPr>
              <w:spacing w:after="160" w:line="259" w:lineRule="auto"/>
              <w:ind w:left="0" w:firstLine="0"/>
            </w:pPr>
          </w:p>
        </w:tc>
      </w:tr>
      <w:tr w:rsidR="003963F1" w14:paraId="5022D0CF"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4422866E" w14:textId="77777777" w:rsidR="003963F1" w:rsidRDefault="00000000">
            <w:pPr>
              <w:spacing w:after="0" w:line="259" w:lineRule="auto"/>
              <w:ind w:left="5" w:firstLine="0"/>
              <w:jc w:val="center"/>
            </w:pPr>
            <w:r>
              <w:rPr>
                <w:rFonts w:ascii="Calibri" w:eastAsia="Calibri" w:hAnsi="Calibri" w:cs="Calibri"/>
                <w:color w:val="000000"/>
                <w:sz w:val="12"/>
              </w:rPr>
              <w:t>()::$55$&amp;.$/2/$"&amp;(!</w:t>
            </w:r>
          </w:p>
        </w:tc>
        <w:tc>
          <w:tcPr>
            <w:tcW w:w="1642" w:type="dxa"/>
            <w:tcBorders>
              <w:top w:val="single" w:sz="3" w:space="0" w:color="000000"/>
              <w:left w:val="single" w:sz="3" w:space="0" w:color="000000"/>
              <w:bottom w:val="single" w:sz="3" w:space="0" w:color="000000"/>
              <w:right w:val="single" w:sz="3" w:space="0" w:color="000000"/>
            </w:tcBorders>
          </w:tcPr>
          <w:p w14:paraId="7B8C139B"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47D925DB"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708E28D5"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18C17143" w14:textId="77777777" w:rsidR="003963F1" w:rsidRDefault="003963F1">
            <w:pPr>
              <w:spacing w:after="160" w:line="259" w:lineRule="auto"/>
              <w:ind w:left="0" w:firstLine="0"/>
            </w:pPr>
          </w:p>
        </w:tc>
      </w:tr>
      <w:tr w:rsidR="003963F1" w14:paraId="2513B32A"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62B17B40" w14:textId="77777777" w:rsidR="003963F1" w:rsidRDefault="00000000">
            <w:pPr>
              <w:spacing w:after="0" w:line="259" w:lineRule="auto"/>
              <w:ind w:left="5" w:firstLine="0"/>
              <w:jc w:val="center"/>
            </w:pPr>
            <w:r>
              <w:rPr>
                <w:rFonts w:ascii="Calibri" w:eastAsia="Calibri" w:hAnsi="Calibri" w:cs="Calibri"/>
                <w:color w:val="000000"/>
                <w:sz w:val="12"/>
              </w:rPr>
              <w:t>()::$55$&amp;.$/2/$"&amp;(!</w:t>
            </w:r>
          </w:p>
        </w:tc>
        <w:tc>
          <w:tcPr>
            <w:tcW w:w="1642" w:type="dxa"/>
            <w:tcBorders>
              <w:top w:val="single" w:sz="3" w:space="0" w:color="000000"/>
              <w:left w:val="single" w:sz="3" w:space="0" w:color="000000"/>
              <w:bottom w:val="single" w:sz="3" w:space="0" w:color="000000"/>
              <w:right w:val="single" w:sz="3" w:space="0" w:color="000000"/>
            </w:tcBorders>
          </w:tcPr>
          <w:p w14:paraId="4DD22F39"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136A89E8"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793947D8"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25861D03" w14:textId="77777777" w:rsidR="003963F1" w:rsidRDefault="003963F1">
            <w:pPr>
              <w:spacing w:after="160" w:line="259" w:lineRule="auto"/>
              <w:ind w:left="0" w:firstLine="0"/>
            </w:pPr>
          </w:p>
        </w:tc>
      </w:tr>
      <w:tr w:rsidR="003963F1" w14:paraId="1130BEEB"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7FCD1923" w14:textId="77777777" w:rsidR="003963F1" w:rsidRDefault="00000000">
            <w:pPr>
              <w:spacing w:after="0" w:line="259" w:lineRule="auto"/>
              <w:ind w:left="5" w:firstLine="0"/>
              <w:jc w:val="center"/>
            </w:pPr>
            <w:r>
              <w:rPr>
                <w:rFonts w:ascii="Calibri" w:eastAsia="Calibri" w:hAnsi="Calibri" w:cs="Calibri"/>
                <w:color w:val="000000"/>
                <w:sz w:val="12"/>
              </w:rPr>
              <w:t>()::$55$&amp;.$/2/$"&amp;(!</w:t>
            </w:r>
          </w:p>
        </w:tc>
        <w:tc>
          <w:tcPr>
            <w:tcW w:w="1642" w:type="dxa"/>
            <w:tcBorders>
              <w:top w:val="single" w:sz="3" w:space="0" w:color="000000"/>
              <w:left w:val="single" w:sz="3" w:space="0" w:color="000000"/>
              <w:bottom w:val="single" w:sz="3" w:space="0" w:color="000000"/>
              <w:right w:val="single" w:sz="3" w:space="0" w:color="000000"/>
            </w:tcBorders>
          </w:tcPr>
          <w:p w14:paraId="7A4A4D78"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0F8AFB3E"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61D53CBB"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4C87CF83" w14:textId="77777777" w:rsidR="003963F1" w:rsidRDefault="00000000">
            <w:pPr>
              <w:spacing w:after="0" w:line="259" w:lineRule="auto"/>
              <w:ind w:left="0" w:right="2" w:firstLine="0"/>
              <w:jc w:val="center"/>
            </w:pPr>
            <w:r>
              <w:rPr>
                <w:rFonts w:ascii="Calibri" w:eastAsia="Calibri" w:hAnsi="Calibri" w:cs="Calibri"/>
                <w:color w:val="000000"/>
                <w:sz w:val="12"/>
              </w:rPr>
              <w:t>H))"-&amp;&amp;./01%(!$&amp;2$%!&amp;3"$!&amp;$!</w:t>
            </w:r>
          </w:p>
        </w:tc>
      </w:tr>
      <w:tr w:rsidR="003963F1" w14:paraId="744B72D6"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1618E72F" w14:textId="77777777" w:rsidR="003963F1" w:rsidRDefault="00000000">
            <w:pPr>
              <w:spacing w:after="0" w:line="259" w:lineRule="auto"/>
              <w:ind w:left="8" w:firstLine="0"/>
              <w:jc w:val="center"/>
            </w:pPr>
            <w:r>
              <w:rPr>
                <w:rFonts w:ascii="Calibri" w:eastAsia="Calibri" w:hAnsi="Calibri" w:cs="Calibri"/>
                <w:color w:val="000000"/>
                <w:sz w:val="12"/>
              </w:rPr>
              <w:lastRenderedPageBreak/>
              <w:t>()::$55$&amp;.$/2$%/$"&amp;(!2;&gt;=</w:t>
            </w:r>
          </w:p>
        </w:tc>
        <w:tc>
          <w:tcPr>
            <w:tcW w:w="1642" w:type="dxa"/>
            <w:tcBorders>
              <w:top w:val="single" w:sz="3" w:space="0" w:color="000000"/>
              <w:left w:val="single" w:sz="3" w:space="0" w:color="000000"/>
              <w:bottom w:val="single" w:sz="3" w:space="0" w:color="000000"/>
              <w:right w:val="single" w:sz="3" w:space="0" w:color="000000"/>
            </w:tcBorders>
          </w:tcPr>
          <w:p w14:paraId="5469B730" w14:textId="77777777" w:rsidR="003963F1" w:rsidRDefault="003963F1">
            <w:pPr>
              <w:spacing w:after="160" w:line="259" w:lineRule="auto"/>
              <w:ind w:left="0" w:firstLine="0"/>
            </w:pPr>
          </w:p>
        </w:tc>
        <w:tc>
          <w:tcPr>
            <w:tcW w:w="2207" w:type="dxa"/>
            <w:tcBorders>
              <w:top w:val="single" w:sz="3" w:space="0" w:color="000000"/>
              <w:left w:val="single" w:sz="3" w:space="0" w:color="000000"/>
              <w:bottom w:val="single" w:sz="3" w:space="0" w:color="000000"/>
              <w:right w:val="single" w:sz="3" w:space="0" w:color="000000"/>
            </w:tcBorders>
          </w:tcPr>
          <w:p w14:paraId="76A5805B" w14:textId="77777777" w:rsidR="003963F1" w:rsidRDefault="003963F1">
            <w:pPr>
              <w:spacing w:after="160" w:line="259" w:lineRule="auto"/>
              <w:ind w:left="0" w:firstLine="0"/>
            </w:pPr>
          </w:p>
        </w:tc>
        <w:tc>
          <w:tcPr>
            <w:tcW w:w="793" w:type="dxa"/>
            <w:tcBorders>
              <w:top w:val="single" w:sz="3" w:space="0" w:color="000000"/>
              <w:left w:val="single" w:sz="3" w:space="0" w:color="000000"/>
              <w:bottom w:val="single" w:sz="3" w:space="0" w:color="000000"/>
              <w:right w:val="single" w:sz="3" w:space="0" w:color="000000"/>
            </w:tcBorders>
          </w:tcPr>
          <w:p w14:paraId="463A0DAE"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3C2BB855" w14:textId="77777777" w:rsidR="003963F1" w:rsidRDefault="00000000">
            <w:pPr>
              <w:spacing w:after="0" w:line="259" w:lineRule="auto"/>
              <w:ind w:left="1" w:firstLine="0"/>
              <w:jc w:val="center"/>
            </w:pPr>
            <w:r>
              <w:rPr>
                <w:rFonts w:ascii="Calibri" w:eastAsia="Calibri" w:hAnsi="Calibri" w:cs="Calibri"/>
                <w:color w:val="000000"/>
                <w:sz w:val="12"/>
              </w:rPr>
              <w:t>?)"32@&amp;.2H))"2H$&amp;")3&amp;%-&amp;.&amp;$/</w:t>
            </w:r>
          </w:p>
        </w:tc>
      </w:tr>
      <w:tr w:rsidR="003963F1" w14:paraId="6ED47813"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0D817368" w14:textId="77777777" w:rsidR="003963F1" w:rsidRDefault="00000000">
            <w:pPr>
              <w:spacing w:after="0" w:line="259" w:lineRule="auto"/>
              <w:ind w:left="8" w:firstLine="0"/>
              <w:jc w:val="center"/>
            </w:pPr>
            <w:r>
              <w:rPr>
                <w:rFonts w:ascii="Calibri" w:eastAsia="Calibri" w:hAnsi="Calibri" w:cs="Calibri"/>
                <w:color w:val="000000"/>
                <w:sz w:val="12"/>
              </w:rPr>
              <w:t>H&amp;"!")1@&amp;%5()%!#(!6&amp;"5))%</w:t>
            </w:r>
          </w:p>
        </w:tc>
        <w:tc>
          <w:tcPr>
            <w:tcW w:w="1642" w:type="dxa"/>
            <w:tcBorders>
              <w:top w:val="single" w:sz="3" w:space="0" w:color="000000"/>
              <w:left w:val="single" w:sz="3" w:space="0" w:color="000000"/>
              <w:bottom w:val="single" w:sz="3" w:space="0" w:color="000000"/>
              <w:right w:val="single" w:sz="3" w:space="0" w:color="000000"/>
            </w:tcBorders>
          </w:tcPr>
          <w:p w14:paraId="3A351368"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21364038"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394A6A1A"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76D54567" w14:textId="77777777" w:rsidR="003963F1" w:rsidRDefault="003963F1">
            <w:pPr>
              <w:spacing w:after="160" w:line="259" w:lineRule="auto"/>
              <w:ind w:left="0" w:firstLine="0"/>
            </w:pPr>
          </w:p>
        </w:tc>
      </w:tr>
      <w:tr w:rsidR="003963F1" w14:paraId="2D7C3050"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680F7440" w14:textId="77777777" w:rsidR="003963F1" w:rsidRDefault="00000000">
            <w:pPr>
              <w:spacing w:after="0" w:line="259" w:lineRule="auto"/>
              <w:ind w:left="8" w:firstLine="0"/>
              <w:jc w:val="center"/>
            </w:pPr>
            <w:r>
              <w:rPr>
                <w:rFonts w:ascii="Calibri" w:eastAsia="Calibri" w:hAnsi="Calibri" w:cs="Calibri"/>
                <w:color w:val="000000"/>
                <w:sz w:val="12"/>
              </w:rPr>
              <w:t>H&amp;"!")1@&amp;%5()%!#(!6&amp;"5))%</w:t>
            </w:r>
          </w:p>
        </w:tc>
        <w:tc>
          <w:tcPr>
            <w:tcW w:w="1642" w:type="dxa"/>
            <w:tcBorders>
              <w:top w:val="single" w:sz="3" w:space="0" w:color="000000"/>
              <w:left w:val="single" w:sz="3" w:space="0" w:color="000000"/>
              <w:bottom w:val="single" w:sz="3" w:space="0" w:color="000000"/>
              <w:right w:val="single" w:sz="3" w:space="0" w:color="000000"/>
            </w:tcBorders>
          </w:tcPr>
          <w:p w14:paraId="33EBA520"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722A8959"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64E41B88"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1E012885" w14:textId="77777777" w:rsidR="003963F1" w:rsidRDefault="003963F1">
            <w:pPr>
              <w:spacing w:after="160" w:line="259" w:lineRule="auto"/>
              <w:ind w:left="0" w:firstLine="0"/>
            </w:pPr>
          </w:p>
        </w:tc>
      </w:tr>
      <w:tr w:rsidR="003963F1" w14:paraId="4D6C5A82"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1056372B" w14:textId="77777777" w:rsidR="003963F1" w:rsidRDefault="00000000">
            <w:pPr>
              <w:spacing w:after="0" w:line="259" w:lineRule="auto"/>
              <w:ind w:left="8" w:firstLine="0"/>
              <w:jc w:val="center"/>
            </w:pPr>
            <w:r>
              <w:rPr>
                <w:rFonts w:ascii="Calibri" w:eastAsia="Calibri" w:hAnsi="Calibri" w:cs="Calibri"/>
                <w:color w:val="000000"/>
                <w:sz w:val="12"/>
              </w:rPr>
              <w:t>H&amp;"!")1@&amp;%5()%!#(!6&amp;"5))%</w:t>
            </w:r>
          </w:p>
        </w:tc>
        <w:tc>
          <w:tcPr>
            <w:tcW w:w="1642" w:type="dxa"/>
            <w:tcBorders>
              <w:top w:val="single" w:sz="3" w:space="0" w:color="000000"/>
              <w:left w:val="single" w:sz="3" w:space="0" w:color="000000"/>
              <w:bottom w:val="single" w:sz="3" w:space="0" w:color="000000"/>
              <w:right w:val="single" w:sz="3" w:space="0" w:color="000000"/>
            </w:tcBorders>
          </w:tcPr>
          <w:p w14:paraId="568F38BF"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4F80E634"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1F0C4B89"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35BA76CD" w14:textId="77777777" w:rsidR="003963F1" w:rsidRDefault="003963F1">
            <w:pPr>
              <w:spacing w:after="160" w:line="259" w:lineRule="auto"/>
              <w:ind w:left="0" w:firstLine="0"/>
            </w:pPr>
          </w:p>
        </w:tc>
      </w:tr>
      <w:tr w:rsidR="003963F1" w14:paraId="07A4931D"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50D9045E" w14:textId="77777777" w:rsidR="003963F1" w:rsidRDefault="00000000">
            <w:pPr>
              <w:spacing w:after="0" w:line="259" w:lineRule="auto"/>
              <w:ind w:left="8" w:firstLine="0"/>
              <w:jc w:val="center"/>
            </w:pPr>
            <w:r>
              <w:rPr>
                <w:rFonts w:ascii="Calibri" w:eastAsia="Calibri" w:hAnsi="Calibri" w:cs="Calibri"/>
                <w:color w:val="000000"/>
                <w:sz w:val="12"/>
              </w:rPr>
              <w:t>H&amp;"!")1@&amp;%5()%!#(!6&amp;"5))%</w:t>
            </w:r>
          </w:p>
        </w:tc>
        <w:tc>
          <w:tcPr>
            <w:tcW w:w="1642" w:type="dxa"/>
            <w:tcBorders>
              <w:top w:val="single" w:sz="3" w:space="0" w:color="000000"/>
              <w:left w:val="single" w:sz="3" w:space="0" w:color="000000"/>
              <w:bottom w:val="single" w:sz="3" w:space="0" w:color="000000"/>
              <w:right w:val="single" w:sz="3" w:space="0" w:color="000000"/>
            </w:tcBorders>
          </w:tcPr>
          <w:p w14:paraId="30896D81"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233AC229"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20375FA3"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075CA14C" w14:textId="77777777" w:rsidR="003963F1" w:rsidRDefault="00000000">
            <w:pPr>
              <w:spacing w:after="0" w:line="259" w:lineRule="auto"/>
              <w:ind w:left="0" w:right="2" w:firstLine="0"/>
              <w:jc w:val="center"/>
            </w:pPr>
            <w:r>
              <w:rPr>
                <w:rFonts w:ascii="Calibri" w:eastAsia="Calibri" w:hAnsi="Calibri" w:cs="Calibri"/>
                <w:color w:val="000000"/>
                <w:sz w:val="12"/>
              </w:rPr>
              <w:t>H))"-&amp;&amp;./01%(!$&amp;2$%!&amp;3"$!&amp;$!</w:t>
            </w:r>
          </w:p>
        </w:tc>
      </w:tr>
      <w:tr w:rsidR="003963F1" w14:paraId="5A9D5C20"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4FAC8358" w14:textId="77777777" w:rsidR="003963F1" w:rsidRDefault="00000000">
            <w:pPr>
              <w:spacing w:after="0" w:line="259" w:lineRule="auto"/>
              <w:ind w:left="1" w:firstLine="0"/>
              <w:jc w:val="center"/>
            </w:pPr>
            <w:r>
              <w:rPr>
                <w:rFonts w:ascii="Calibri" w:eastAsia="Calibri" w:hAnsi="Calibri" w:cs="Calibri"/>
                <w:color w:val="000000"/>
                <w:sz w:val="12"/>
              </w:rPr>
              <w:t>)"3#%$5#!)"$5(*&amp;2?#9&amp;%</w:t>
            </w:r>
          </w:p>
        </w:tc>
        <w:tc>
          <w:tcPr>
            <w:tcW w:w="1642" w:type="dxa"/>
            <w:tcBorders>
              <w:top w:val="single" w:sz="3" w:space="0" w:color="000000"/>
              <w:left w:val="single" w:sz="3" w:space="0" w:color="000000"/>
              <w:bottom w:val="single" w:sz="3" w:space="0" w:color="000000"/>
              <w:right w:val="single" w:sz="3" w:space="0" w:color="000000"/>
            </w:tcBorders>
          </w:tcPr>
          <w:p w14:paraId="2837AF92"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7B573D64"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5CDB1EDC"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5D3BCFBD" w14:textId="77777777" w:rsidR="003963F1" w:rsidRDefault="003963F1">
            <w:pPr>
              <w:spacing w:after="160" w:line="259" w:lineRule="auto"/>
              <w:ind w:left="0" w:firstLine="0"/>
            </w:pPr>
          </w:p>
        </w:tc>
      </w:tr>
      <w:tr w:rsidR="003963F1" w14:paraId="5DA394DE"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61E428FD" w14:textId="77777777" w:rsidR="003963F1" w:rsidRDefault="00000000">
            <w:pPr>
              <w:spacing w:after="0" w:line="259" w:lineRule="auto"/>
              <w:ind w:left="1" w:firstLine="0"/>
              <w:jc w:val="center"/>
            </w:pPr>
            <w:r>
              <w:rPr>
                <w:rFonts w:ascii="Calibri" w:eastAsia="Calibri" w:hAnsi="Calibri" w:cs="Calibri"/>
                <w:color w:val="000000"/>
                <w:sz w:val="12"/>
              </w:rPr>
              <w:t>)"3#%$5#!)"$5(*&amp;2?#9&amp;%</w:t>
            </w:r>
          </w:p>
        </w:tc>
        <w:tc>
          <w:tcPr>
            <w:tcW w:w="1642" w:type="dxa"/>
            <w:tcBorders>
              <w:top w:val="single" w:sz="3" w:space="0" w:color="000000"/>
              <w:left w:val="single" w:sz="3" w:space="0" w:color="000000"/>
              <w:bottom w:val="single" w:sz="3" w:space="0" w:color="000000"/>
              <w:right w:val="single" w:sz="3" w:space="0" w:color="000000"/>
            </w:tcBorders>
          </w:tcPr>
          <w:p w14:paraId="09056B4C"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2FF1FFFA"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71F5EA97"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02359BB8" w14:textId="77777777" w:rsidR="003963F1" w:rsidRDefault="003963F1">
            <w:pPr>
              <w:spacing w:after="160" w:line="259" w:lineRule="auto"/>
              <w:ind w:left="0" w:firstLine="0"/>
            </w:pPr>
          </w:p>
        </w:tc>
      </w:tr>
      <w:tr w:rsidR="003963F1" w14:paraId="361F02AF"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6792FD3D" w14:textId="77777777" w:rsidR="003963F1" w:rsidRDefault="00000000">
            <w:pPr>
              <w:spacing w:after="0" w:line="259" w:lineRule="auto"/>
              <w:ind w:left="1" w:firstLine="0"/>
              <w:jc w:val="center"/>
            </w:pPr>
            <w:r>
              <w:rPr>
                <w:rFonts w:ascii="Calibri" w:eastAsia="Calibri" w:hAnsi="Calibri" w:cs="Calibri"/>
                <w:color w:val="000000"/>
                <w:sz w:val="12"/>
              </w:rPr>
              <w:t>)"3#%$5#!)"$5(*&amp;2?#9&amp;%</w:t>
            </w:r>
          </w:p>
        </w:tc>
        <w:tc>
          <w:tcPr>
            <w:tcW w:w="1642" w:type="dxa"/>
            <w:tcBorders>
              <w:top w:val="single" w:sz="3" w:space="0" w:color="000000"/>
              <w:left w:val="single" w:sz="3" w:space="0" w:color="000000"/>
              <w:bottom w:val="single" w:sz="3" w:space="0" w:color="000000"/>
              <w:right w:val="single" w:sz="3" w:space="0" w:color="000000"/>
            </w:tcBorders>
          </w:tcPr>
          <w:p w14:paraId="0D09EFEB"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5145CD48"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7DE124DC"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415006BB" w14:textId="77777777" w:rsidR="003963F1" w:rsidRDefault="003963F1">
            <w:pPr>
              <w:spacing w:after="160" w:line="259" w:lineRule="auto"/>
              <w:ind w:left="0" w:firstLine="0"/>
            </w:pPr>
          </w:p>
        </w:tc>
      </w:tr>
      <w:tr w:rsidR="003963F1" w14:paraId="77EB29B8"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5EB6C9BD" w14:textId="77777777" w:rsidR="003963F1" w:rsidRDefault="00000000">
            <w:pPr>
              <w:spacing w:after="0" w:line="259" w:lineRule="auto"/>
              <w:ind w:left="1" w:firstLine="0"/>
              <w:jc w:val="center"/>
            </w:pPr>
            <w:r>
              <w:rPr>
                <w:rFonts w:ascii="Calibri" w:eastAsia="Calibri" w:hAnsi="Calibri" w:cs="Calibri"/>
                <w:color w:val="000000"/>
                <w:sz w:val="12"/>
              </w:rPr>
              <w:t>)"3#%$5#!)"$5(*&amp;2?#9&amp;%</w:t>
            </w:r>
          </w:p>
        </w:tc>
        <w:tc>
          <w:tcPr>
            <w:tcW w:w="1642" w:type="dxa"/>
            <w:tcBorders>
              <w:top w:val="single" w:sz="3" w:space="0" w:color="000000"/>
              <w:left w:val="single" w:sz="3" w:space="0" w:color="000000"/>
              <w:bottom w:val="single" w:sz="3" w:space="0" w:color="000000"/>
              <w:right w:val="single" w:sz="3" w:space="0" w:color="000000"/>
            </w:tcBorders>
          </w:tcPr>
          <w:p w14:paraId="25665385"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619ED275"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24FCB4BD"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0DAE6F29" w14:textId="77777777" w:rsidR="003963F1" w:rsidRDefault="003963F1">
            <w:pPr>
              <w:spacing w:after="160" w:line="259" w:lineRule="auto"/>
              <w:ind w:left="0" w:firstLine="0"/>
            </w:pPr>
          </w:p>
        </w:tc>
      </w:tr>
      <w:tr w:rsidR="003963F1" w14:paraId="1D99F121"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13AC7008" w14:textId="77777777" w:rsidR="003963F1" w:rsidRDefault="00000000">
            <w:pPr>
              <w:spacing w:after="0" w:line="259" w:lineRule="auto"/>
              <w:ind w:left="5" w:firstLine="0"/>
              <w:jc w:val="center"/>
            </w:pPr>
            <w:r>
              <w:rPr>
                <w:rFonts w:ascii="Calibri" w:eastAsia="Calibri" w:hAnsi="Calibri" w:cs="Calibri"/>
                <w:color w:val="000000"/>
                <w:sz w:val="12"/>
              </w:rPr>
              <w:t>@&amp;/5!"$+/5&amp;("&amp;!#"$5</w:t>
            </w:r>
          </w:p>
        </w:tc>
        <w:tc>
          <w:tcPr>
            <w:tcW w:w="1642" w:type="dxa"/>
            <w:tcBorders>
              <w:top w:val="single" w:sz="3" w:space="0" w:color="000000"/>
              <w:left w:val="single" w:sz="3" w:space="0" w:color="000000"/>
              <w:bottom w:val="single" w:sz="3" w:space="0" w:color="000000"/>
              <w:right w:val="single" w:sz="3" w:space="0" w:color="000000"/>
            </w:tcBorders>
          </w:tcPr>
          <w:p w14:paraId="5952A3DE"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526567FE"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17536E24"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76B52002" w14:textId="77777777" w:rsidR="003963F1" w:rsidRDefault="003963F1">
            <w:pPr>
              <w:spacing w:after="160" w:line="259" w:lineRule="auto"/>
              <w:ind w:left="0" w:firstLine="0"/>
            </w:pPr>
          </w:p>
        </w:tc>
      </w:tr>
      <w:tr w:rsidR="003963F1" w14:paraId="14F2D70C"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35C430F7" w14:textId="77777777" w:rsidR="003963F1" w:rsidRDefault="00000000">
            <w:pPr>
              <w:spacing w:after="0" w:line="259" w:lineRule="auto"/>
              <w:ind w:left="5" w:firstLine="0"/>
              <w:jc w:val="center"/>
            </w:pPr>
            <w:r>
              <w:rPr>
                <w:rFonts w:ascii="Calibri" w:eastAsia="Calibri" w:hAnsi="Calibri" w:cs="Calibri"/>
                <w:color w:val="000000"/>
                <w:sz w:val="12"/>
              </w:rPr>
              <w:t>@&amp;/5!"$+/5&amp;("&amp;!#"$5</w:t>
            </w:r>
          </w:p>
        </w:tc>
        <w:tc>
          <w:tcPr>
            <w:tcW w:w="1642" w:type="dxa"/>
            <w:tcBorders>
              <w:top w:val="single" w:sz="3" w:space="0" w:color="000000"/>
              <w:left w:val="single" w:sz="3" w:space="0" w:color="000000"/>
              <w:bottom w:val="single" w:sz="3" w:space="0" w:color="000000"/>
              <w:right w:val="single" w:sz="3" w:space="0" w:color="000000"/>
            </w:tcBorders>
          </w:tcPr>
          <w:p w14:paraId="4297537D"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426AC17F"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148DEBDF"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239E8F79" w14:textId="77777777" w:rsidR="003963F1" w:rsidRDefault="003963F1">
            <w:pPr>
              <w:spacing w:after="160" w:line="259" w:lineRule="auto"/>
              <w:ind w:left="0" w:firstLine="0"/>
            </w:pPr>
          </w:p>
        </w:tc>
      </w:tr>
      <w:tr w:rsidR="003963F1" w14:paraId="50DC2934"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4330A2C7" w14:textId="77777777" w:rsidR="003963F1" w:rsidRDefault="00000000">
            <w:pPr>
              <w:spacing w:after="0" w:line="259" w:lineRule="auto"/>
              <w:ind w:left="5" w:firstLine="0"/>
              <w:jc w:val="center"/>
            </w:pPr>
            <w:r>
              <w:rPr>
                <w:rFonts w:ascii="Calibri" w:eastAsia="Calibri" w:hAnsi="Calibri" w:cs="Calibri"/>
                <w:color w:val="000000"/>
                <w:sz w:val="12"/>
              </w:rPr>
              <w:t>@&amp;/5!"$+/5&amp;("&amp;!#"$5</w:t>
            </w:r>
          </w:p>
        </w:tc>
        <w:tc>
          <w:tcPr>
            <w:tcW w:w="1642" w:type="dxa"/>
            <w:tcBorders>
              <w:top w:val="single" w:sz="3" w:space="0" w:color="000000"/>
              <w:left w:val="single" w:sz="3" w:space="0" w:color="000000"/>
              <w:bottom w:val="single" w:sz="3" w:space="0" w:color="000000"/>
              <w:right w:val="single" w:sz="3" w:space="0" w:color="000000"/>
            </w:tcBorders>
          </w:tcPr>
          <w:p w14:paraId="3BE187B5"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561FF54E"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2312A746"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1DA7FE86" w14:textId="77777777" w:rsidR="003963F1" w:rsidRDefault="003963F1">
            <w:pPr>
              <w:spacing w:after="160" w:line="259" w:lineRule="auto"/>
              <w:ind w:left="0" w:firstLine="0"/>
            </w:pPr>
          </w:p>
        </w:tc>
      </w:tr>
      <w:tr w:rsidR="003963F1" w14:paraId="27DBE1EA"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29259785" w14:textId="77777777" w:rsidR="003963F1" w:rsidRDefault="00000000">
            <w:pPr>
              <w:spacing w:after="0" w:line="259" w:lineRule="auto"/>
              <w:ind w:left="5" w:firstLine="0"/>
              <w:jc w:val="center"/>
            </w:pPr>
            <w:r>
              <w:rPr>
                <w:rFonts w:ascii="Calibri" w:eastAsia="Calibri" w:hAnsi="Calibri" w:cs="Calibri"/>
                <w:color w:val="000000"/>
                <w:sz w:val="12"/>
              </w:rPr>
              <w:t>@&amp;/5!"$+/5&amp;("&amp;!#"$5</w:t>
            </w:r>
          </w:p>
        </w:tc>
        <w:tc>
          <w:tcPr>
            <w:tcW w:w="1642" w:type="dxa"/>
            <w:tcBorders>
              <w:top w:val="single" w:sz="3" w:space="0" w:color="000000"/>
              <w:left w:val="single" w:sz="3" w:space="0" w:color="000000"/>
              <w:bottom w:val="single" w:sz="3" w:space="0" w:color="000000"/>
              <w:right w:val="single" w:sz="3" w:space="0" w:color="000000"/>
            </w:tcBorders>
          </w:tcPr>
          <w:p w14:paraId="223284D0"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071DDB95"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1F7DA990"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32DEC943" w14:textId="77777777" w:rsidR="003963F1" w:rsidRDefault="003963F1">
            <w:pPr>
              <w:spacing w:after="160" w:line="259" w:lineRule="auto"/>
              <w:ind w:left="0" w:firstLine="0"/>
            </w:pPr>
          </w:p>
        </w:tc>
      </w:tr>
      <w:tr w:rsidR="003963F1" w14:paraId="67CB5EC1"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397687EE" w14:textId="77777777" w:rsidR="003963F1" w:rsidRDefault="00000000">
            <w:pPr>
              <w:spacing w:after="0" w:line="259" w:lineRule="auto"/>
              <w:ind w:left="0" w:firstLine="0"/>
              <w:jc w:val="center"/>
            </w:pPr>
            <w:r>
              <w:rPr>
                <w:rFonts w:ascii="Calibri" w:eastAsia="Calibri" w:hAnsi="Calibri" w:cs="Calibri"/>
                <w:color w:val="000000"/>
                <w:sz w:val="12"/>
              </w:rPr>
              <w:t>)"3#%$5#!$&amp;2@&amp;/5!"$+/&amp;%8!)&amp;"%))$&amp;%</w:t>
            </w:r>
          </w:p>
        </w:tc>
        <w:tc>
          <w:tcPr>
            <w:tcW w:w="1642" w:type="dxa"/>
            <w:tcBorders>
              <w:top w:val="single" w:sz="3" w:space="0" w:color="000000"/>
              <w:left w:val="single" w:sz="3" w:space="0" w:color="000000"/>
              <w:bottom w:val="single" w:sz="3" w:space="0" w:color="000000"/>
              <w:right w:val="single" w:sz="3" w:space="0" w:color="000000"/>
            </w:tcBorders>
          </w:tcPr>
          <w:p w14:paraId="1349789A" w14:textId="77777777" w:rsidR="003963F1" w:rsidRDefault="003963F1">
            <w:pPr>
              <w:spacing w:after="160" w:line="259" w:lineRule="auto"/>
              <w:ind w:left="0" w:firstLine="0"/>
            </w:pPr>
          </w:p>
        </w:tc>
        <w:tc>
          <w:tcPr>
            <w:tcW w:w="2207" w:type="dxa"/>
            <w:tcBorders>
              <w:top w:val="single" w:sz="3" w:space="0" w:color="000000"/>
              <w:left w:val="single" w:sz="3" w:space="0" w:color="000000"/>
              <w:bottom w:val="single" w:sz="3" w:space="0" w:color="000000"/>
              <w:right w:val="single" w:sz="3" w:space="0" w:color="000000"/>
            </w:tcBorders>
          </w:tcPr>
          <w:p w14:paraId="04A455D6" w14:textId="77777777" w:rsidR="003963F1" w:rsidRDefault="003963F1">
            <w:pPr>
              <w:spacing w:after="160" w:line="259" w:lineRule="auto"/>
              <w:ind w:left="0" w:firstLine="0"/>
            </w:pPr>
          </w:p>
        </w:tc>
        <w:tc>
          <w:tcPr>
            <w:tcW w:w="793" w:type="dxa"/>
            <w:tcBorders>
              <w:top w:val="single" w:sz="3" w:space="0" w:color="000000"/>
              <w:left w:val="single" w:sz="3" w:space="0" w:color="000000"/>
              <w:bottom w:val="single" w:sz="3" w:space="0" w:color="000000"/>
              <w:right w:val="single" w:sz="3" w:space="0" w:color="000000"/>
            </w:tcBorders>
          </w:tcPr>
          <w:p w14:paraId="2F7D9476"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7FB542AA" w14:textId="77777777" w:rsidR="003963F1" w:rsidRDefault="00000000">
            <w:pPr>
              <w:spacing w:after="0" w:line="259" w:lineRule="auto"/>
              <w:ind w:left="1" w:firstLine="0"/>
              <w:jc w:val="center"/>
            </w:pPr>
            <w:r>
              <w:rPr>
                <w:rFonts w:ascii="Calibri" w:eastAsia="Calibri" w:hAnsi="Calibri" w:cs="Calibri"/>
                <w:color w:val="000000"/>
                <w:sz w:val="12"/>
              </w:rPr>
              <w:t>?)"32@&amp;.2H))"2H$&amp;")3&amp;%-&amp;.&amp;$/</w:t>
            </w:r>
          </w:p>
        </w:tc>
      </w:tr>
      <w:tr w:rsidR="003963F1" w14:paraId="48A5DA01"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7FFEFAA2" w14:textId="77777777" w:rsidR="003963F1" w:rsidRDefault="00000000">
            <w:pPr>
              <w:spacing w:after="0" w:line="259" w:lineRule="auto"/>
              <w:ind w:left="0" w:firstLine="0"/>
              <w:jc w:val="center"/>
            </w:pPr>
            <w:r>
              <w:rPr>
                <w:rFonts w:ascii="Calibri" w:eastAsia="Calibri" w:hAnsi="Calibri" w:cs="Calibri"/>
                <w:color w:val="000000"/>
                <w:sz w:val="12"/>
              </w:rPr>
              <w:t>)00$($#.</w:t>
            </w:r>
          </w:p>
        </w:tc>
        <w:tc>
          <w:tcPr>
            <w:tcW w:w="1642" w:type="dxa"/>
            <w:tcBorders>
              <w:top w:val="single" w:sz="3" w:space="0" w:color="000000"/>
              <w:left w:val="single" w:sz="3" w:space="0" w:color="000000"/>
              <w:bottom w:val="single" w:sz="3" w:space="0" w:color="000000"/>
              <w:right w:val="single" w:sz="3" w:space="0" w:color="000000"/>
            </w:tcBorders>
          </w:tcPr>
          <w:p w14:paraId="73E227F6"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4624062C"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6F0D9EEC"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7896B4DF" w14:textId="77777777" w:rsidR="003963F1" w:rsidRDefault="003963F1">
            <w:pPr>
              <w:spacing w:after="160" w:line="259" w:lineRule="auto"/>
              <w:ind w:left="0" w:firstLine="0"/>
            </w:pPr>
          </w:p>
        </w:tc>
      </w:tr>
      <w:tr w:rsidR="003963F1" w14:paraId="6A4F9786"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1DA9301B" w14:textId="77777777" w:rsidR="003963F1" w:rsidRDefault="00000000">
            <w:pPr>
              <w:spacing w:after="0" w:line="259" w:lineRule="auto"/>
              <w:ind w:left="0" w:firstLine="0"/>
              <w:jc w:val="center"/>
            </w:pPr>
            <w:r>
              <w:rPr>
                <w:rFonts w:ascii="Calibri" w:eastAsia="Calibri" w:hAnsi="Calibri" w:cs="Calibri"/>
                <w:color w:val="000000"/>
                <w:sz w:val="12"/>
              </w:rPr>
              <w:t>)00$($#.</w:t>
            </w:r>
          </w:p>
        </w:tc>
        <w:tc>
          <w:tcPr>
            <w:tcW w:w="1642" w:type="dxa"/>
            <w:tcBorders>
              <w:top w:val="single" w:sz="3" w:space="0" w:color="000000"/>
              <w:left w:val="single" w:sz="3" w:space="0" w:color="000000"/>
              <w:bottom w:val="single" w:sz="3" w:space="0" w:color="000000"/>
              <w:right w:val="single" w:sz="3" w:space="0" w:color="000000"/>
            </w:tcBorders>
          </w:tcPr>
          <w:p w14:paraId="7EA74A2E"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72D5C6C3"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0E371104"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719488C3" w14:textId="77777777" w:rsidR="003963F1" w:rsidRDefault="003963F1">
            <w:pPr>
              <w:spacing w:after="160" w:line="259" w:lineRule="auto"/>
              <w:ind w:left="0" w:firstLine="0"/>
            </w:pPr>
          </w:p>
        </w:tc>
      </w:tr>
      <w:tr w:rsidR="003963F1" w14:paraId="1FDE5EB5"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0A74E519" w14:textId="77777777" w:rsidR="003963F1" w:rsidRDefault="00000000">
            <w:pPr>
              <w:spacing w:after="0" w:line="259" w:lineRule="auto"/>
              <w:ind w:left="0" w:firstLine="0"/>
              <w:jc w:val="center"/>
            </w:pPr>
            <w:r>
              <w:rPr>
                <w:rFonts w:ascii="Calibri" w:eastAsia="Calibri" w:hAnsi="Calibri" w:cs="Calibri"/>
                <w:color w:val="000000"/>
                <w:sz w:val="12"/>
              </w:rPr>
              <w:t>)00$($#.</w:t>
            </w:r>
          </w:p>
        </w:tc>
        <w:tc>
          <w:tcPr>
            <w:tcW w:w="1642" w:type="dxa"/>
            <w:tcBorders>
              <w:top w:val="single" w:sz="3" w:space="0" w:color="000000"/>
              <w:left w:val="single" w:sz="3" w:space="0" w:color="000000"/>
              <w:bottom w:val="single" w:sz="3" w:space="0" w:color="000000"/>
              <w:right w:val="single" w:sz="3" w:space="0" w:color="000000"/>
            </w:tcBorders>
          </w:tcPr>
          <w:p w14:paraId="41859566"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3CC12F10"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5A375DD1"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1916EF13" w14:textId="77777777" w:rsidR="003963F1" w:rsidRDefault="003963F1">
            <w:pPr>
              <w:spacing w:after="160" w:line="259" w:lineRule="auto"/>
              <w:ind w:left="0" w:firstLine="0"/>
            </w:pPr>
          </w:p>
        </w:tc>
      </w:tr>
      <w:tr w:rsidR="003963F1" w14:paraId="7BB36753"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30E3FF13" w14:textId="77777777" w:rsidR="003963F1" w:rsidRDefault="00000000">
            <w:pPr>
              <w:spacing w:after="0" w:line="259" w:lineRule="auto"/>
              <w:ind w:left="0" w:firstLine="0"/>
              <w:jc w:val="center"/>
            </w:pPr>
            <w:r>
              <w:rPr>
                <w:rFonts w:ascii="Calibri" w:eastAsia="Calibri" w:hAnsi="Calibri" w:cs="Calibri"/>
                <w:color w:val="000000"/>
                <w:sz w:val="12"/>
              </w:rPr>
              <w:t>)00$($#.</w:t>
            </w:r>
          </w:p>
        </w:tc>
        <w:tc>
          <w:tcPr>
            <w:tcW w:w="1642" w:type="dxa"/>
            <w:tcBorders>
              <w:top w:val="single" w:sz="3" w:space="0" w:color="000000"/>
              <w:left w:val="single" w:sz="3" w:space="0" w:color="000000"/>
              <w:bottom w:val="single" w:sz="3" w:space="0" w:color="000000"/>
              <w:right w:val="single" w:sz="3" w:space="0" w:color="000000"/>
            </w:tcBorders>
          </w:tcPr>
          <w:p w14:paraId="35BD5405"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3B4D0EAC"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1638A192"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159B23A6" w14:textId="77777777" w:rsidR="003963F1" w:rsidRDefault="00000000">
            <w:pPr>
              <w:spacing w:after="0" w:line="259" w:lineRule="auto"/>
              <w:ind w:left="0" w:right="2" w:firstLine="0"/>
              <w:jc w:val="center"/>
            </w:pPr>
            <w:r>
              <w:rPr>
                <w:rFonts w:ascii="Calibri" w:eastAsia="Calibri" w:hAnsi="Calibri" w:cs="Calibri"/>
                <w:color w:val="000000"/>
                <w:sz w:val="12"/>
              </w:rPr>
              <w:t>H))"-&amp;&amp;./01%(!$&amp;2$%!&amp;3"$!&amp;$!</w:t>
            </w:r>
          </w:p>
        </w:tc>
      </w:tr>
      <w:tr w:rsidR="003963F1" w14:paraId="5B82A7FE"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2C8FDB0E" w14:textId="77777777" w:rsidR="003963F1" w:rsidRDefault="00000000">
            <w:pPr>
              <w:spacing w:after="0" w:line="259" w:lineRule="auto"/>
              <w:ind w:left="1" w:firstLine="0"/>
              <w:jc w:val="center"/>
            </w:pPr>
            <w:r>
              <w:rPr>
                <w:rFonts w:ascii="Calibri" w:eastAsia="Calibri" w:hAnsi="Calibri" w:cs="Calibri"/>
                <w:color w:val="000000"/>
                <w:sz w:val="12"/>
              </w:rPr>
              <w:t>5(*&amp;$/5"&amp;(*!&amp;"2/$"&amp;(!2;&lt;=</w:t>
            </w:r>
          </w:p>
        </w:tc>
        <w:tc>
          <w:tcPr>
            <w:tcW w:w="1642" w:type="dxa"/>
            <w:tcBorders>
              <w:top w:val="single" w:sz="3" w:space="0" w:color="000000"/>
              <w:left w:val="single" w:sz="3" w:space="0" w:color="000000"/>
              <w:bottom w:val="single" w:sz="3" w:space="0" w:color="000000"/>
              <w:right w:val="single" w:sz="3" w:space="0" w:color="000000"/>
            </w:tcBorders>
          </w:tcPr>
          <w:p w14:paraId="25D38453"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3E882EA2"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0971C576"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6CB0F3B7" w14:textId="77777777" w:rsidR="003963F1" w:rsidRDefault="003963F1">
            <w:pPr>
              <w:spacing w:after="160" w:line="259" w:lineRule="auto"/>
              <w:ind w:left="0" w:firstLine="0"/>
            </w:pPr>
          </w:p>
        </w:tc>
      </w:tr>
      <w:tr w:rsidR="003963F1" w14:paraId="518A38E8"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3E73A67F" w14:textId="77777777" w:rsidR="003963F1" w:rsidRDefault="00000000">
            <w:pPr>
              <w:spacing w:after="0" w:line="259" w:lineRule="auto"/>
              <w:ind w:left="5" w:firstLine="0"/>
              <w:jc w:val="center"/>
            </w:pPr>
            <w:r>
              <w:rPr>
                <w:rFonts w:ascii="Calibri" w:eastAsia="Calibri" w:hAnsi="Calibri" w:cs="Calibri"/>
                <w:color w:val="000000"/>
                <w:sz w:val="12"/>
              </w:rPr>
              <w:t>5(*&amp;$/5"&amp;(*!&amp;"2/$"&amp;(!</w:t>
            </w:r>
          </w:p>
        </w:tc>
        <w:tc>
          <w:tcPr>
            <w:tcW w:w="1642" w:type="dxa"/>
            <w:tcBorders>
              <w:top w:val="single" w:sz="3" w:space="0" w:color="000000"/>
              <w:left w:val="single" w:sz="3" w:space="0" w:color="000000"/>
              <w:bottom w:val="single" w:sz="3" w:space="0" w:color="000000"/>
              <w:right w:val="single" w:sz="3" w:space="0" w:color="000000"/>
            </w:tcBorders>
          </w:tcPr>
          <w:p w14:paraId="75C72D33"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751E0046"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1AFD7C49"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0995C3EE" w14:textId="77777777" w:rsidR="003963F1" w:rsidRDefault="003963F1">
            <w:pPr>
              <w:spacing w:after="160" w:line="259" w:lineRule="auto"/>
              <w:ind w:left="0" w:firstLine="0"/>
            </w:pPr>
          </w:p>
        </w:tc>
      </w:tr>
      <w:tr w:rsidR="003963F1" w14:paraId="2950FBDF"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3EB60601" w14:textId="77777777" w:rsidR="003963F1" w:rsidRDefault="00000000">
            <w:pPr>
              <w:spacing w:after="0" w:line="259" w:lineRule="auto"/>
              <w:ind w:left="5" w:firstLine="0"/>
              <w:jc w:val="center"/>
            </w:pPr>
            <w:r>
              <w:rPr>
                <w:rFonts w:ascii="Calibri" w:eastAsia="Calibri" w:hAnsi="Calibri" w:cs="Calibri"/>
                <w:color w:val="000000"/>
                <w:sz w:val="12"/>
              </w:rPr>
              <w:t>5(*&amp;$/5"&amp;(*!&amp;"2/$"&amp;(!</w:t>
            </w:r>
          </w:p>
        </w:tc>
        <w:tc>
          <w:tcPr>
            <w:tcW w:w="1642" w:type="dxa"/>
            <w:tcBorders>
              <w:top w:val="single" w:sz="3" w:space="0" w:color="000000"/>
              <w:left w:val="single" w:sz="3" w:space="0" w:color="000000"/>
              <w:bottom w:val="single" w:sz="3" w:space="0" w:color="000000"/>
              <w:right w:val="single" w:sz="3" w:space="0" w:color="000000"/>
            </w:tcBorders>
          </w:tcPr>
          <w:p w14:paraId="68113984"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77D85F08"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42C2AD31"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417B113C" w14:textId="77777777" w:rsidR="003963F1" w:rsidRDefault="003963F1">
            <w:pPr>
              <w:spacing w:after="160" w:line="259" w:lineRule="auto"/>
              <w:ind w:left="0" w:firstLine="0"/>
            </w:pPr>
          </w:p>
        </w:tc>
      </w:tr>
      <w:tr w:rsidR="003963F1" w14:paraId="14B41A18"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22DB6205" w14:textId="77777777" w:rsidR="003963F1" w:rsidRDefault="00000000">
            <w:pPr>
              <w:spacing w:after="0" w:line="259" w:lineRule="auto"/>
              <w:ind w:left="5" w:firstLine="0"/>
              <w:jc w:val="center"/>
            </w:pPr>
            <w:r>
              <w:rPr>
                <w:rFonts w:ascii="Calibri" w:eastAsia="Calibri" w:hAnsi="Calibri" w:cs="Calibri"/>
                <w:color w:val="000000"/>
                <w:sz w:val="12"/>
              </w:rPr>
              <w:t>5(*&amp;$/5"&amp;(*!&amp;"2/$"&amp;(!</w:t>
            </w:r>
          </w:p>
        </w:tc>
        <w:tc>
          <w:tcPr>
            <w:tcW w:w="1642" w:type="dxa"/>
            <w:tcBorders>
              <w:top w:val="single" w:sz="3" w:space="0" w:color="000000"/>
              <w:left w:val="single" w:sz="3" w:space="0" w:color="000000"/>
              <w:bottom w:val="single" w:sz="3" w:space="0" w:color="000000"/>
              <w:right w:val="single" w:sz="3" w:space="0" w:color="000000"/>
            </w:tcBorders>
          </w:tcPr>
          <w:p w14:paraId="554C22A5"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64DA030F"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1AB43E9A"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0FD25FDB" w14:textId="77777777" w:rsidR="003963F1" w:rsidRDefault="00000000">
            <w:pPr>
              <w:spacing w:after="0" w:line="259" w:lineRule="auto"/>
              <w:ind w:left="0" w:right="2" w:firstLine="0"/>
              <w:jc w:val="center"/>
            </w:pPr>
            <w:r>
              <w:rPr>
                <w:rFonts w:ascii="Calibri" w:eastAsia="Calibri" w:hAnsi="Calibri" w:cs="Calibri"/>
                <w:color w:val="000000"/>
                <w:sz w:val="12"/>
              </w:rPr>
              <w:t>H))"-&amp;&amp;./01%(!$&amp;2$%!&amp;3"$!&amp;$!</w:t>
            </w:r>
          </w:p>
        </w:tc>
      </w:tr>
      <w:tr w:rsidR="003963F1" w14:paraId="1D6B703E"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5C59D3C6" w14:textId="77777777" w:rsidR="003963F1" w:rsidRDefault="00000000">
            <w:pPr>
              <w:spacing w:after="0" w:line="259" w:lineRule="auto"/>
              <w:ind w:left="8" w:firstLine="0"/>
              <w:jc w:val="center"/>
            </w:pPr>
            <w:r>
              <w:rPr>
                <w:rFonts w:ascii="Calibri" w:eastAsia="Calibri" w:hAnsi="Calibri" w:cs="Calibri"/>
                <w:color w:val="000000"/>
                <w:sz w:val="12"/>
              </w:rPr>
              <w:t>5(*&amp;$/5"&amp;(*!&amp;"2$%/$"&amp;(!2;&gt;=</w:t>
            </w:r>
          </w:p>
        </w:tc>
        <w:tc>
          <w:tcPr>
            <w:tcW w:w="1642" w:type="dxa"/>
            <w:tcBorders>
              <w:top w:val="single" w:sz="3" w:space="0" w:color="000000"/>
              <w:left w:val="single" w:sz="3" w:space="0" w:color="000000"/>
              <w:bottom w:val="single" w:sz="3" w:space="0" w:color="000000"/>
              <w:right w:val="single" w:sz="3" w:space="0" w:color="000000"/>
            </w:tcBorders>
          </w:tcPr>
          <w:p w14:paraId="7D1E3096" w14:textId="77777777" w:rsidR="003963F1" w:rsidRDefault="003963F1">
            <w:pPr>
              <w:spacing w:after="160" w:line="259" w:lineRule="auto"/>
              <w:ind w:left="0" w:firstLine="0"/>
            </w:pPr>
          </w:p>
        </w:tc>
        <w:tc>
          <w:tcPr>
            <w:tcW w:w="2207" w:type="dxa"/>
            <w:tcBorders>
              <w:top w:val="single" w:sz="3" w:space="0" w:color="000000"/>
              <w:left w:val="single" w:sz="3" w:space="0" w:color="000000"/>
              <w:bottom w:val="single" w:sz="3" w:space="0" w:color="000000"/>
              <w:right w:val="single" w:sz="3" w:space="0" w:color="000000"/>
            </w:tcBorders>
          </w:tcPr>
          <w:p w14:paraId="0A3AECA5" w14:textId="77777777" w:rsidR="003963F1" w:rsidRDefault="003963F1">
            <w:pPr>
              <w:spacing w:after="160" w:line="259" w:lineRule="auto"/>
              <w:ind w:left="0" w:firstLine="0"/>
            </w:pPr>
          </w:p>
        </w:tc>
        <w:tc>
          <w:tcPr>
            <w:tcW w:w="793" w:type="dxa"/>
            <w:tcBorders>
              <w:top w:val="single" w:sz="3" w:space="0" w:color="000000"/>
              <w:left w:val="single" w:sz="3" w:space="0" w:color="000000"/>
              <w:bottom w:val="single" w:sz="3" w:space="0" w:color="000000"/>
              <w:right w:val="single" w:sz="3" w:space="0" w:color="000000"/>
            </w:tcBorders>
          </w:tcPr>
          <w:p w14:paraId="11953D0D"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2553DDA9" w14:textId="77777777" w:rsidR="003963F1" w:rsidRDefault="003963F1">
            <w:pPr>
              <w:spacing w:after="160" w:line="259" w:lineRule="auto"/>
              <w:ind w:left="0" w:firstLine="0"/>
            </w:pPr>
          </w:p>
        </w:tc>
      </w:tr>
      <w:tr w:rsidR="003963F1" w14:paraId="221247C0"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3DBDB7D1" w14:textId="77777777" w:rsidR="003963F1" w:rsidRDefault="00000000">
            <w:pPr>
              <w:spacing w:after="0" w:line="259" w:lineRule="auto"/>
              <w:ind w:left="2" w:firstLine="0"/>
              <w:jc w:val="center"/>
            </w:pPr>
            <w:r>
              <w:rPr>
                <w:rFonts w:ascii="Calibri" w:eastAsia="Calibri" w:hAnsi="Calibri" w:cs="Calibri"/>
                <w:color w:val="000000"/>
                <w:sz w:val="12"/>
              </w:rPr>
              <w:t>+1"4.$/2/$"&amp;(!2;&lt;=</w:t>
            </w:r>
          </w:p>
        </w:tc>
        <w:tc>
          <w:tcPr>
            <w:tcW w:w="1642" w:type="dxa"/>
            <w:tcBorders>
              <w:top w:val="single" w:sz="3" w:space="0" w:color="000000"/>
              <w:left w:val="single" w:sz="3" w:space="0" w:color="000000"/>
              <w:bottom w:val="single" w:sz="3" w:space="0" w:color="000000"/>
              <w:right w:val="single" w:sz="3" w:space="0" w:color="000000"/>
            </w:tcBorders>
          </w:tcPr>
          <w:p w14:paraId="324196BB"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19405A8E"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54DEAC29"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7D7F9208" w14:textId="77777777" w:rsidR="003963F1" w:rsidRDefault="003963F1">
            <w:pPr>
              <w:spacing w:after="160" w:line="259" w:lineRule="auto"/>
              <w:ind w:left="0" w:firstLine="0"/>
            </w:pPr>
          </w:p>
        </w:tc>
      </w:tr>
      <w:tr w:rsidR="003963F1" w14:paraId="6EB698D1"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32575A8E" w14:textId="77777777" w:rsidR="003963F1" w:rsidRDefault="00000000">
            <w:pPr>
              <w:spacing w:after="0" w:line="259" w:lineRule="auto"/>
              <w:ind w:left="6" w:firstLine="0"/>
              <w:jc w:val="center"/>
            </w:pPr>
            <w:r>
              <w:rPr>
                <w:rFonts w:ascii="Calibri" w:eastAsia="Calibri" w:hAnsi="Calibri" w:cs="Calibri"/>
                <w:color w:val="000000"/>
                <w:sz w:val="12"/>
              </w:rPr>
              <w:t>+1"4.$/2/$"&amp;(!</w:t>
            </w:r>
          </w:p>
        </w:tc>
        <w:tc>
          <w:tcPr>
            <w:tcW w:w="1642" w:type="dxa"/>
            <w:tcBorders>
              <w:top w:val="single" w:sz="3" w:space="0" w:color="000000"/>
              <w:left w:val="single" w:sz="3" w:space="0" w:color="000000"/>
              <w:bottom w:val="single" w:sz="3" w:space="0" w:color="000000"/>
              <w:right w:val="single" w:sz="3" w:space="0" w:color="000000"/>
            </w:tcBorders>
          </w:tcPr>
          <w:p w14:paraId="5C39D034"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30F533D5"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49D23D28"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21810C03" w14:textId="77777777" w:rsidR="003963F1" w:rsidRDefault="003963F1">
            <w:pPr>
              <w:spacing w:after="160" w:line="259" w:lineRule="auto"/>
              <w:ind w:left="0" w:firstLine="0"/>
            </w:pPr>
          </w:p>
        </w:tc>
      </w:tr>
      <w:tr w:rsidR="003963F1" w14:paraId="7C10ADD9"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6E117FEF" w14:textId="77777777" w:rsidR="003963F1" w:rsidRDefault="00000000">
            <w:pPr>
              <w:spacing w:after="0" w:line="259" w:lineRule="auto"/>
              <w:ind w:left="6" w:firstLine="0"/>
              <w:jc w:val="center"/>
            </w:pPr>
            <w:r>
              <w:rPr>
                <w:rFonts w:ascii="Calibri" w:eastAsia="Calibri" w:hAnsi="Calibri" w:cs="Calibri"/>
                <w:color w:val="000000"/>
                <w:sz w:val="12"/>
              </w:rPr>
              <w:t>+1"4.$/2/$"&amp;(!</w:t>
            </w:r>
          </w:p>
        </w:tc>
        <w:tc>
          <w:tcPr>
            <w:tcW w:w="1642" w:type="dxa"/>
            <w:tcBorders>
              <w:top w:val="single" w:sz="3" w:space="0" w:color="000000"/>
              <w:left w:val="single" w:sz="3" w:space="0" w:color="000000"/>
              <w:bottom w:val="single" w:sz="3" w:space="0" w:color="000000"/>
              <w:right w:val="single" w:sz="3" w:space="0" w:color="000000"/>
            </w:tcBorders>
          </w:tcPr>
          <w:p w14:paraId="3065F753"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52CDFC99"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4360646E"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63F9AA8C" w14:textId="77777777" w:rsidR="003963F1" w:rsidRDefault="003963F1">
            <w:pPr>
              <w:spacing w:after="160" w:line="259" w:lineRule="auto"/>
              <w:ind w:left="0" w:firstLine="0"/>
            </w:pPr>
          </w:p>
        </w:tc>
      </w:tr>
      <w:tr w:rsidR="003963F1" w14:paraId="498EF6D2"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26EA5ABD" w14:textId="77777777" w:rsidR="003963F1" w:rsidRDefault="00000000">
            <w:pPr>
              <w:spacing w:after="0" w:line="259" w:lineRule="auto"/>
              <w:ind w:left="6" w:firstLine="0"/>
              <w:jc w:val="center"/>
            </w:pPr>
            <w:r>
              <w:rPr>
                <w:rFonts w:ascii="Calibri" w:eastAsia="Calibri" w:hAnsi="Calibri" w:cs="Calibri"/>
                <w:color w:val="000000"/>
                <w:sz w:val="12"/>
              </w:rPr>
              <w:t>+1"4.$/2/$"&amp;(!</w:t>
            </w:r>
          </w:p>
        </w:tc>
        <w:tc>
          <w:tcPr>
            <w:tcW w:w="1642" w:type="dxa"/>
            <w:tcBorders>
              <w:top w:val="single" w:sz="3" w:space="0" w:color="000000"/>
              <w:left w:val="single" w:sz="3" w:space="0" w:color="000000"/>
              <w:bottom w:val="single" w:sz="3" w:space="0" w:color="000000"/>
              <w:right w:val="single" w:sz="3" w:space="0" w:color="000000"/>
            </w:tcBorders>
          </w:tcPr>
          <w:p w14:paraId="07A7D6B6"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4CE4B39F"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7CCBBABE"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2EC7FF04" w14:textId="77777777" w:rsidR="003963F1" w:rsidRDefault="00000000">
            <w:pPr>
              <w:spacing w:after="0" w:line="259" w:lineRule="auto"/>
              <w:ind w:left="0" w:right="2" w:firstLine="0"/>
              <w:jc w:val="center"/>
            </w:pPr>
            <w:r>
              <w:rPr>
                <w:rFonts w:ascii="Calibri" w:eastAsia="Calibri" w:hAnsi="Calibri" w:cs="Calibri"/>
                <w:color w:val="000000"/>
                <w:sz w:val="12"/>
              </w:rPr>
              <w:t>H))"-&amp;&amp;./01%(!$&amp;2$%!&amp;3"$!&amp;$!</w:t>
            </w:r>
          </w:p>
        </w:tc>
      </w:tr>
      <w:tr w:rsidR="003963F1" w14:paraId="07D4E4B4"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0C9FC33D" w14:textId="77777777" w:rsidR="003963F1" w:rsidRDefault="00000000">
            <w:pPr>
              <w:spacing w:after="0" w:line="259" w:lineRule="auto"/>
              <w:ind w:left="9" w:firstLine="0"/>
              <w:jc w:val="center"/>
            </w:pPr>
            <w:r>
              <w:rPr>
                <w:rFonts w:ascii="Calibri" w:eastAsia="Calibri" w:hAnsi="Calibri" w:cs="Calibri"/>
                <w:color w:val="000000"/>
                <w:sz w:val="12"/>
              </w:rPr>
              <w:t>+1"4.$/2$%/$"&amp;(!2;&gt;=</w:t>
            </w:r>
          </w:p>
        </w:tc>
        <w:tc>
          <w:tcPr>
            <w:tcW w:w="1642" w:type="dxa"/>
            <w:tcBorders>
              <w:top w:val="single" w:sz="3" w:space="0" w:color="000000"/>
              <w:left w:val="single" w:sz="3" w:space="0" w:color="000000"/>
              <w:bottom w:val="single" w:sz="3" w:space="0" w:color="000000"/>
              <w:right w:val="single" w:sz="3" w:space="0" w:color="000000"/>
            </w:tcBorders>
          </w:tcPr>
          <w:p w14:paraId="6811B2AE" w14:textId="77777777" w:rsidR="003963F1" w:rsidRDefault="003963F1">
            <w:pPr>
              <w:spacing w:after="160" w:line="259" w:lineRule="auto"/>
              <w:ind w:left="0" w:firstLine="0"/>
            </w:pPr>
          </w:p>
        </w:tc>
        <w:tc>
          <w:tcPr>
            <w:tcW w:w="2207" w:type="dxa"/>
            <w:tcBorders>
              <w:top w:val="single" w:sz="3" w:space="0" w:color="000000"/>
              <w:left w:val="single" w:sz="3" w:space="0" w:color="000000"/>
              <w:bottom w:val="single" w:sz="3" w:space="0" w:color="000000"/>
              <w:right w:val="single" w:sz="3" w:space="0" w:color="000000"/>
            </w:tcBorders>
          </w:tcPr>
          <w:p w14:paraId="0A00ADE8" w14:textId="77777777" w:rsidR="003963F1" w:rsidRDefault="003963F1">
            <w:pPr>
              <w:spacing w:after="160" w:line="259" w:lineRule="auto"/>
              <w:ind w:left="0" w:firstLine="0"/>
            </w:pPr>
          </w:p>
        </w:tc>
        <w:tc>
          <w:tcPr>
            <w:tcW w:w="793" w:type="dxa"/>
            <w:tcBorders>
              <w:top w:val="single" w:sz="3" w:space="0" w:color="000000"/>
              <w:left w:val="single" w:sz="3" w:space="0" w:color="000000"/>
              <w:bottom w:val="single" w:sz="3" w:space="0" w:color="000000"/>
              <w:right w:val="single" w:sz="3" w:space="0" w:color="000000"/>
            </w:tcBorders>
          </w:tcPr>
          <w:p w14:paraId="571C57F3"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7566E7BB" w14:textId="77777777" w:rsidR="003963F1" w:rsidRDefault="003963F1">
            <w:pPr>
              <w:spacing w:after="160" w:line="259" w:lineRule="auto"/>
              <w:ind w:left="0" w:firstLine="0"/>
            </w:pPr>
          </w:p>
        </w:tc>
      </w:tr>
      <w:tr w:rsidR="003963F1" w14:paraId="17ABADEF"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0D5672EF" w14:textId="77777777" w:rsidR="003963F1" w:rsidRDefault="00000000">
            <w:pPr>
              <w:spacing w:after="0" w:line="259" w:lineRule="auto"/>
              <w:ind w:left="6" w:firstLine="0"/>
              <w:jc w:val="center"/>
            </w:pPr>
            <w:r>
              <w:rPr>
                <w:rFonts w:ascii="Calibri" w:eastAsia="Calibri" w:hAnsi="Calibri" w:cs="Calibri"/>
                <w:color w:val="000000"/>
                <w:sz w:val="12"/>
              </w:rPr>
              <w:t>-#"-&amp;?&amp;!!$%389#%!$%&amp;/$&amp;%5!</w:t>
            </w:r>
          </w:p>
        </w:tc>
        <w:tc>
          <w:tcPr>
            <w:tcW w:w="1642" w:type="dxa"/>
            <w:tcBorders>
              <w:top w:val="single" w:sz="3" w:space="0" w:color="000000"/>
              <w:left w:val="single" w:sz="3" w:space="0" w:color="000000"/>
              <w:bottom w:val="single" w:sz="3" w:space="0" w:color="000000"/>
              <w:right w:val="single" w:sz="3" w:space="0" w:color="000000"/>
            </w:tcBorders>
          </w:tcPr>
          <w:p w14:paraId="4883EE60" w14:textId="77777777" w:rsidR="003963F1" w:rsidRDefault="003963F1">
            <w:pPr>
              <w:spacing w:after="160" w:line="259" w:lineRule="auto"/>
              <w:ind w:left="0" w:firstLine="0"/>
            </w:pPr>
          </w:p>
        </w:tc>
        <w:tc>
          <w:tcPr>
            <w:tcW w:w="2207" w:type="dxa"/>
            <w:tcBorders>
              <w:top w:val="single" w:sz="3" w:space="0" w:color="000000"/>
              <w:left w:val="single" w:sz="3" w:space="0" w:color="000000"/>
              <w:bottom w:val="single" w:sz="3" w:space="0" w:color="000000"/>
              <w:right w:val="single" w:sz="3" w:space="0" w:color="000000"/>
            </w:tcBorders>
          </w:tcPr>
          <w:p w14:paraId="085CB185" w14:textId="77777777" w:rsidR="003963F1" w:rsidRDefault="003963F1">
            <w:pPr>
              <w:spacing w:after="160" w:line="259" w:lineRule="auto"/>
              <w:ind w:left="0" w:firstLine="0"/>
            </w:pPr>
          </w:p>
        </w:tc>
        <w:tc>
          <w:tcPr>
            <w:tcW w:w="793" w:type="dxa"/>
            <w:tcBorders>
              <w:top w:val="single" w:sz="3" w:space="0" w:color="000000"/>
              <w:left w:val="single" w:sz="3" w:space="0" w:color="000000"/>
              <w:bottom w:val="single" w:sz="3" w:space="0" w:color="000000"/>
              <w:right w:val="single" w:sz="3" w:space="0" w:color="000000"/>
            </w:tcBorders>
          </w:tcPr>
          <w:p w14:paraId="6712EA38"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5BB05B4E" w14:textId="77777777" w:rsidR="003963F1" w:rsidRDefault="00000000">
            <w:pPr>
              <w:spacing w:after="0" w:line="259" w:lineRule="auto"/>
              <w:ind w:left="1" w:firstLine="0"/>
              <w:jc w:val="center"/>
            </w:pPr>
            <w:r>
              <w:rPr>
                <w:rFonts w:ascii="Calibri" w:eastAsia="Calibri" w:hAnsi="Calibri" w:cs="Calibri"/>
                <w:color w:val="000000"/>
                <w:sz w:val="12"/>
              </w:rPr>
              <w:t>?)"32@&amp;.2H))"2H$&amp;")3&amp;%-&amp;.&amp;$/</w:t>
            </w:r>
          </w:p>
        </w:tc>
      </w:tr>
      <w:tr w:rsidR="003963F1" w14:paraId="05DE786E"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303C6133" w14:textId="77777777" w:rsidR="003963F1" w:rsidRDefault="00000000">
            <w:pPr>
              <w:spacing w:after="0" w:line="259" w:lineRule="auto"/>
              <w:ind w:left="0" w:right="4" w:firstLine="0"/>
              <w:jc w:val="center"/>
            </w:pPr>
            <w:r>
              <w:rPr>
                <w:rFonts w:ascii="Calibri" w:eastAsia="Calibri" w:hAnsi="Calibri" w:cs="Calibri"/>
                <w:color w:val="000000"/>
                <w:sz w:val="12"/>
              </w:rPr>
              <w:t>)%/&amp;"*&amp;$/5G8:#!&amp;"$##.:#%8GH")1@</w:t>
            </w:r>
          </w:p>
        </w:tc>
        <w:tc>
          <w:tcPr>
            <w:tcW w:w="1642" w:type="dxa"/>
            <w:tcBorders>
              <w:top w:val="single" w:sz="3" w:space="0" w:color="000000"/>
              <w:left w:val="single" w:sz="3" w:space="0" w:color="000000"/>
              <w:bottom w:val="single" w:sz="3" w:space="0" w:color="000000"/>
              <w:right w:val="single" w:sz="3" w:space="0" w:color="000000"/>
            </w:tcBorders>
          </w:tcPr>
          <w:p w14:paraId="17699DEC" w14:textId="77777777" w:rsidR="003963F1" w:rsidRDefault="003963F1">
            <w:pPr>
              <w:spacing w:after="160" w:line="259" w:lineRule="auto"/>
              <w:ind w:left="0" w:firstLine="0"/>
            </w:pPr>
          </w:p>
        </w:tc>
        <w:tc>
          <w:tcPr>
            <w:tcW w:w="2207" w:type="dxa"/>
            <w:tcBorders>
              <w:top w:val="single" w:sz="3" w:space="0" w:color="000000"/>
              <w:left w:val="single" w:sz="3" w:space="0" w:color="000000"/>
              <w:bottom w:val="single" w:sz="3" w:space="0" w:color="000000"/>
              <w:right w:val="single" w:sz="3" w:space="0" w:color="000000"/>
            </w:tcBorders>
          </w:tcPr>
          <w:p w14:paraId="49DC29A5" w14:textId="77777777" w:rsidR="003963F1" w:rsidRDefault="003963F1">
            <w:pPr>
              <w:spacing w:after="160" w:line="259" w:lineRule="auto"/>
              <w:ind w:left="0" w:firstLine="0"/>
            </w:pPr>
          </w:p>
        </w:tc>
        <w:tc>
          <w:tcPr>
            <w:tcW w:w="793" w:type="dxa"/>
            <w:tcBorders>
              <w:top w:val="single" w:sz="3" w:space="0" w:color="000000"/>
              <w:left w:val="single" w:sz="3" w:space="0" w:color="000000"/>
              <w:bottom w:val="single" w:sz="3" w:space="0" w:color="000000"/>
              <w:right w:val="single" w:sz="3" w:space="0" w:color="000000"/>
            </w:tcBorders>
          </w:tcPr>
          <w:p w14:paraId="1E3680A6"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2BF234C0" w14:textId="77777777" w:rsidR="003963F1" w:rsidRDefault="00000000">
            <w:pPr>
              <w:spacing w:after="0" w:line="259" w:lineRule="auto"/>
              <w:ind w:left="1" w:firstLine="0"/>
              <w:jc w:val="center"/>
            </w:pPr>
            <w:r>
              <w:rPr>
                <w:rFonts w:ascii="Calibri" w:eastAsia="Calibri" w:hAnsi="Calibri" w:cs="Calibri"/>
                <w:color w:val="000000"/>
                <w:sz w:val="12"/>
              </w:rPr>
              <w:t>?)"32@&amp;.2H))"2H$&amp;")3&amp;%-&amp;.&amp;$/</w:t>
            </w:r>
          </w:p>
        </w:tc>
      </w:tr>
      <w:tr w:rsidR="003963F1" w14:paraId="17D7BB0E"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42BEBCCC" w14:textId="77777777" w:rsidR="003963F1" w:rsidRDefault="00000000">
            <w:pPr>
              <w:spacing w:after="0" w:line="259" w:lineRule="auto"/>
              <w:ind w:left="8" w:firstLine="0"/>
              <w:jc w:val="center"/>
            </w:pPr>
            <w:r>
              <w:rPr>
                <w:rFonts w:ascii="Calibri" w:eastAsia="Calibri" w:hAnsi="Calibri" w:cs="Calibri"/>
                <w:color w:val="000000"/>
                <w:sz w:val="12"/>
              </w:rPr>
              <w:t>H#5!&amp;2"$+G)1/&amp;"</w:t>
            </w:r>
          </w:p>
        </w:tc>
        <w:tc>
          <w:tcPr>
            <w:tcW w:w="1642" w:type="dxa"/>
            <w:tcBorders>
              <w:top w:val="single" w:sz="3" w:space="0" w:color="000000"/>
              <w:left w:val="single" w:sz="3" w:space="0" w:color="000000"/>
              <w:bottom w:val="single" w:sz="3" w:space="0" w:color="000000"/>
              <w:right w:val="single" w:sz="3" w:space="0" w:color="000000"/>
            </w:tcBorders>
          </w:tcPr>
          <w:p w14:paraId="2A5DB7BA"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685E1756"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7CB223FE"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591BBABD" w14:textId="77777777" w:rsidR="003963F1" w:rsidRDefault="003963F1">
            <w:pPr>
              <w:spacing w:after="160" w:line="259" w:lineRule="auto"/>
              <w:ind w:left="0" w:firstLine="0"/>
            </w:pPr>
          </w:p>
        </w:tc>
      </w:tr>
      <w:tr w:rsidR="003963F1" w14:paraId="25721BA4"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4A2FCC1F" w14:textId="77777777" w:rsidR="003963F1" w:rsidRDefault="00000000">
            <w:pPr>
              <w:spacing w:after="0" w:line="259" w:lineRule="auto"/>
              <w:ind w:left="8" w:firstLine="0"/>
              <w:jc w:val="center"/>
            </w:pPr>
            <w:r>
              <w:rPr>
                <w:rFonts w:ascii="Calibri" w:eastAsia="Calibri" w:hAnsi="Calibri" w:cs="Calibri"/>
                <w:color w:val="000000"/>
                <w:sz w:val="12"/>
              </w:rPr>
              <w:t>H#5!&amp;2"$+G)1/&amp;"</w:t>
            </w:r>
          </w:p>
        </w:tc>
        <w:tc>
          <w:tcPr>
            <w:tcW w:w="1642" w:type="dxa"/>
            <w:tcBorders>
              <w:top w:val="single" w:sz="3" w:space="0" w:color="000000"/>
              <w:left w:val="single" w:sz="3" w:space="0" w:color="000000"/>
              <w:bottom w:val="single" w:sz="3" w:space="0" w:color="000000"/>
              <w:right w:val="single" w:sz="3" w:space="0" w:color="000000"/>
            </w:tcBorders>
          </w:tcPr>
          <w:p w14:paraId="26B69868"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46018AC6"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4435A239"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589D4BCF" w14:textId="77777777" w:rsidR="003963F1" w:rsidRDefault="003963F1">
            <w:pPr>
              <w:spacing w:after="160" w:line="259" w:lineRule="auto"/>
              <w:ind w:left="0" w:firstLine="0"/>
            </w:pPr>
          </w:p>
        </w:tc>
      </w:tr>
      <w:tr w:rsidR="003963F1" w14:paraId="3CFA126E"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259B3B72" w14:textId="77777777" w:rsidR="003963F1" w:rsidRDefault="00000000">
            <w:pPr>
              <w:spacing w:after="0" w:line="259" w:lineRule="auto"/>
              <w:ind w:left="8" w:firstLine="0"/>
              <w:jc w:val="center"/>
            </w:pPr>
            <w:r>
              <w:rPr>
                <w:rFonts w:ascii="Calibri" w:eastAsia="Calibri" w:hAnsi="Calibri" w:cs="Calibri"/>
                <w:color w:val="000000"/>
                <w:sz w:val="12"/>
              </w:rPr>
              <w:lastRenderedPageBreak/>
              <w:t>H#5!&amp;2"$+G)1/&amp;"</w:t>
            </w:r>
          </w:p>
        </w:tc>
        <w:tc>
          <w:tcPr>
            <w:tcW w:w="1642" w:type="dxa"/>
            <w:tcBorders>
              <w:top w:val="single" w:sz="3" w:space="0" w:color="000000"/>
              <w:left w:val="single" w:sz="3" w:space="0" w:color="000000"/>
              <w:bottom w:val="single" w:sz="3" w:space="0" w:color="000000"/>
              <w:right w:val="single" w:sz="3" w:space="0" w:color="000000"/>
            </w:tcBorders>
          </w:tcPr>
          <w:p w14:paraId="4F444839"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09939B50"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7EB9EF0D"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3E14BF42" w14:textId="77777777" w:rsidR="003963F1" w:rsidRDefault="003963F1">
            <w:pPr>
              <w:spacing w:after="160" w:line="259" w:lineRule="auto"/>
              <w:ind w:left="0" w:firstLine="0"/>
            </w:pPr>
          </w:p>
        </w:tc>
      </w:tr>
      <w:tr w:rsidR="003963F1" w14:paraId="23EEEF01"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60A1DC6D" w14:textId="77777777" w:rsidR="003963F1" w:rsidRDefault="00000000">
            <w:pPr>
              <w:spacing w:after="0" w:line="259" w:lineRule="auto"/>
              <w:ind w:left="8" w:firstLine="0"/>
              <w:jc w:val="center"/>
            </w:pPr>
            <w:r>
              <w:rPr>
                <w:rFonts w:ascii="Calibri" w:eastAsia="Calibri" w:hAnsi="Calibri" w:cs="Calibri"/>
                <w:color w:val="000000"/>
                <w:sz w:val="12"/>
              </w:rPr>
              <w:t>H#5!&amp;2"$+G)1/&amp;"</w:t>
            </w:r>
          </w:p>
        </w:tc>
        <w:tc>
          <w:tcPr>
            <w:tcW w:w="1642" w:type="dxa"/>
            <w:tcBorders>
              <w:top w:val="single" w:sz="3" w:space="0" w:color="000000"/>
              <w:left w:val="single" w:sz="3" w:space="0" w:color="000000"/>
              <w:bottom w:val="single" w:sz="3" w:space="0" w:color="000000"/>
              <w:right w:val="single" w:sz="3" w:space="0" w:color="000000"/>
            </w:tcBorders>
          </w:tcPr>
          <w:p w14:paraId="3C9232F7"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4FBA00C0"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2DBBA97B"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1361A476" w14:textId="77777777" w:rsidR="003963F1" w:rsidRDefault="00000000">
            <w:pPr>
              <w:spacing w:after="0" w:line="259" w:lineRule="auto"/>
              <w:ind w:left="1" w:firstLine="0"/>
              <w:jc w:val="center"/>
            </w:pPr>
            <w:r>
              <w:rPr>
                <w:rFonts w:ascii="Calibri" w:eastAsia="Calibri" w:hAnsi="Calibri" w:cs="Calibri"/>
                <w:color w:val="000000"/>
                <w:sz w:val="12"/>
              </w:rPr>
              <w:t>?)"32@&amp;.2H))"2H$&amp;")3&amp;%-&amp;.&amp;$/</w:t>
            </w:r>
          </w:p>
        </w:tc>
      </w:tr>
      <w:tr w:rsidR="003963F1" w14:paraId="541707B4"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2053AC51" w14:textId="77777777" w:rsidR="003963F1" w:rsidRDefault="00000000">
            <w:pPr>
              <w:spacing w:after="0" w:line="259" w:lineRule="auto"/>
              <w:ind w:left="7" w:firstLine="0"/>
              <w:jc w:val="center"/>
            </w:pPr>
            <w:r>
              <w:rPr>
                <w:rFonts w:ascii="Calibri" w:eastAsia="Calibri" w:hAnsi="Calibri" w:cs="Calibri"/>
                <w:color w:val="000000"/>
                <w:sz w:val="12"/>
              </w:rPr>
              <w:t>&amp;&amp;%:#.$3&amp;2"$+G)1/&amp;"</w:t>
            </w:r>
          </w:p>
        </w:tc>
        <w:tc>
          <w:tcPr>
            <w:tcW w:w="1642" w:type="dxa"/>
            <w:tcBorders>
              <w:top w:val="single" w:sz="3" w:space="0" w:color="000000"/>
              <w:left w:val="single" w:sz="3" w:space="0" w:color="000000"/>
              <w:bottom w:val="single" w:sz="3" w:space="0" w:color="000000"/>
              <w:right w:val="single" w:sz="3" w:space="0" w:color="000000"/>
            </w:tcBorders>
          </w:tcPr>
          <w:p w14:paraId="450666AF" w14:textId="77777777" w:rsidR="003963F1" w:rsidRDefault="003963F1">
            <w:pPr>
              <w:spacing w:after="160" w:line="259" w:lineRule="auto"/>
              <w:ind w:left="0" w:firstLine="0"/>
            </w:pPr>
          </w:p>
        </w:tc>
        <w:tc>
          <w:tcPr>
            <w:tcW w:w="2207" w:type="dxa"/>
            <w:tcBorders>
              <w:top w:val="single" w:sz="3" w:space="0" w:color="000000"/>
              <w:left w:val="single" w:sz="3" w:space="0" w:color="000000"/>
              <w:bottom w:val="single" w:sz="3" w:space="0" w:color="000000"/>
              <w:right w:val="single" w:sz="3" w:space="0" w:color="000000"/>
            </w:tcBorders>
          </w:tcPr>
          <w:p w14:paraId="219E1773" w14:textId="77777777" w:rsidR="003963F1" w:rsidRDefault="003963F1">
            <w:pPr>
              <w:spacing w:after="160" w:line="259" w:lineRule="auto"/>
              <w:ind w:left="0" w:firstLine="0"/>
            </w:pPr>
          </w:p>
        </w:tc>
        <w:tc>
          <w:tcPr>
            <w:tcW w:w="793" w:type="dxa"/>
            <w:tcBorders>
              <w:top w:val="single" w:sz="3" w:space="0" w:color="000000"/>
              <w:left w:val="single" w:sz="3" w:space="0" w:color="000000"/>
              <w:bottom w:val="single" w:sz="3" w:space="0" w:color="000000"/>
              <w:right w:val="single" w:sz="3" w:space="0" w:color="000000"/>
            </w:tcBorders>
          </w:tcPr>
          <w:p w14:paraId="48F66261"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2F2907A5" w14:textId="77777777" w:rsidR="003963F1" w:rsidRDefault="00000000">
            <w:pPr>
              <w:spacing w:after="0" w:line="259" w:lineRule="auto"/>
              <w:ind w:left="1" w:firstLine="0"/>
              <w:jc w:val="center"/>
            </w:pPr>
            <w:r>
              <w:rPr>
                <w:rFonts w:ascii="Calibri" w:eastAsia="Calibri" w:hAnsi="Calibri" w:cs="Calibri"/>
                <w:color w:val="000000"/>
                <w:sz w:val="12"/>
              </w:rPr>
              <w:t>?)"32@&amp;.2H))"2H$&amp;")3&amp;%-&amp;.&amp;$/</w:t>
            </w:r>
          </w:p>
        </w:tc>
      </w:tr>
      <w:tr w:rsidR="003963F1" w14:paraId="74085A34"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128F582A" w14:textId="77777777" w:rsidR="003963F1" w:rsidRDefault="00000000">
            <w:pPr>
              <w:spacing w:after="0" w:line="259" w:lineRule="auto"/>
              <w:ind w:left="1" w:firstLine="0"/>
              <w:jc w:val="center"/>
            </w:pPr>
            <w:r>
              <w:rPr>
                <w:rFonts w:ascii="Calibri" w:eastAsia="Calibri" w:hAnsi="Calibri" w:cs="Calibri"/>
                <w:color w:val="000000"/>
                <w:sz w:val="12"/>
              </w:rPr>
              <w:t>9#:6)1/&amp;"</w:t>
            </w:r>
          </w:p>
        </w:tc>
        <w:tc>
          <w:tcPr>
            <w:tcW w:w="1642" w:type="dxa"/>
            <w:tcBorders>
              <w:top w:val="single" w:sz="3" w:space="0" w:color="000000"/>
              <w:left w:val="single" w:sz="3" w:space="0" w:color="000000"/>
              <w:bottom w:val="single" w:sz="3" w:space="0" w:color="000000"/>
              <w:right w:val="single" w:sz="3" w:space="0" w:color="000000"/>
            </w:tcBorders>
          </w:tcPr>
          <w:p w14:paraId="2035F995"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51B4970E"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1813CA55"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4A45D4FA" w14:textId="77777777" w:rsidR="003963F1" w:rsidRDefault="003963F1">
            <w:pPr>
              <w:spacing w:after="160" w:line="259" w:lineRule="auto"/>
              <w:ind w:left="0" w:firstLine="0"/>
            </w:pPr>
          </w:p>
        </w:tc>
      </w:tr>
      <w:tr w:rsidR="003963F1" w14:paraId="72CBE245"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7F795F7E" w14:textId="77777777" w:rsidR="003963F1" w:rsidRDefault="00000000">
            <w:pPr>
              <w:spacing w:after="0" w:line="259" w:lineRule="auto"/>
              <w:ind w:left="1" w:firstLine="0"/>
              <w:jc w:val="center"/>
            </w:pPr>
            <w:r>
              <w:rPr>
                <w:rFonts w:ascii="Calibri" w:eastAsia="Calibri" w:hAnsi="Calibri" w:cs="Calibri"/>
                <w:color w:val="000000"/>
                <w:sz w:val="12"/>
              </w:rPr>
              <w:t>9#:6)1/&amp;"</w:t>
            </w:r>
          </w:p>
        </w:tc>
        <w:tc>
          <w:tcPr>
            <w:tcW w:w="1642" w:type="dxa"/>
            <w:tcBorders>
              <w:top w:val="single" w:sz="3" w:space="0" w:color="000000"/>
              <w:left w:val="single" w:sz="3" w:space="0" w:color="000000"/>
              <w:bottom w:val="single" w:sz="3" w:space="0" w:color="000000"/>
              <w:right w:val="single" w:sz="3" w:space="0" w:color="000000"/>
            </w:tcBorders>
          </w:tcPr>
          <w:p w14:paraId="6E516679"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2207" w:type="dxa"/>
            <w:tcBorders>
              <w:top w:val="single" w:sz="3" w:space="0" w:color="000000"/>
              <w:left w:val="single" w:sz="3" w:space="0" w:color="000000"/>
              <w:bottom w:val="single" w:sz="3" w:space="0" w:color="000000"/>
              <w:right w:val="single" w:sz="3" w:space="0" w:color="000000"/>
            </w:tcBorders>
          </w:tcPr>
          <w:p w14:paraId="43D519FB"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61528CEC"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36F5124D" w14:textId="77777777" w:rsidR="003963F1" w:rsidRDefault="003963F1">
            <w:pPr>
              <w:spacing w:after="160" w:line="259" w:lineRule="auto"/>
              <w:ind w:left="0" w:firstLine="0"/>
            </w:pPr>
          </w:p>
        </w:tc>
      </w:tr>
      <w:tr w:rsidR="003963F1" w14:paraId="558AA9C5" w14:textId="77777777">
        <w:trPr>
          <w:trHeight w:val="166"/>
        </w:trPr>
        <w:tc>
          <w:tcPr>
            <w:tcW w:w="2097" w:type="dxa"/>
            <w:tcBorders>
              <w:top w:val="single" w:sz="3" w:space="0" w:color="000000"/>
              <w:left w:val="single" w:sz="3" w:space="0" w:color="000000"/>
              <w:bottom w:val="single" w:sz="3" w:space="0" w:color="000000"/>
              <w:right w:val="single" w:sz="3" w:space="0" w:color="000000"/>
            </w:tcBorders>
          </w:tcPr>
          <w:p w14:paraId="12B46A27" w14:textId="77777777" w:rsidR="003963F1" w:rsidRDefault="00000000">
            <w:pPr>
              <w:spacing w:after="0" w:line="259" w:lineRule="auto"/>
              <w:ind w:left="1" w:firstLine="0"/>
              <w:jc w:val="center"/>
            </w:pPr>
            <w:r>
              <w:rPr>
                <w:rFonts w:ascii="Calibri" w:eastAsia="Calibri" w:hAnsi="Calibri" w:cs="Calibri"/>
                <w:color w:val="000000"/>
                <w:sz w:val="12"/>
              </w:rPr>
              <w:t>9#:6)1/&amp;"</w:t>
            </w:r>
          </w:p>
        </w:tc>
        <w:tc>
          <w:tcPr>
            <w:tcW w:w="1642" w:type="dxa"/>
            <w:tcBorders>
              <w:top w:val="single" w:sz="3" w:space="0" w:color="000000"/>
              <w:left w:val="single" w:sz="3" w:space="0" w:color="000000"/>
              <w:bottom w:val="single" w:sz="3" w:space="0" w:color="000000"/>
              <w:right w:val="single" w:sz="3" w:space="0" w:color="000000"/>
            </w:tcBorders>
          </w:tcPr>
          <w:p w14:paraId="2E592207"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2C7B2170" w14:textId="77777777" w:rsidR="003963F1" w:rsidRDefault="00000000">
            <w:pPr>
              <w:spacing w:after="0" w:line="259" w:lineRule="auto"/>
              <w:ind w:left="0" w:right="3" w:firstLine="0"/>
              <w:jc w:val="center"/>
            </w:pPr>
            <w:r>
              <w:rPr>
                <w:rFonts w:ascii="Calibri" w:eastAsia="Calibri" w:hAnsi="Calibri" w:cs="Calibri"/>
                <w:color w:val="000000"/>
                <w:sz w:val="12"/>
              </w:rPr>
              <w:t>+#</w:t>
            </w:r>
          </w:p>
        </w:tc>
        <w:tc>
          <w:tcPr>
            <w:tcW w:w="793" w:type="dxa"/>
            <w:tcBorders>
              <w:top w:val="single" w:sz="3" w:space="0" w:color="000000"/>
              <w:left w:val="single" w:sz="3" w:space="0" w:color="000000"/>
              <w:bottom w:val="single" w:sz="3" w:space="0" w:color="000000"/>
              <w:right w:val="single" w:sz="3" w:space="0" w:color="000000"/>
            </w:tcBorders>
          </w:tcPr>
          <w:p w14:paraId="0ABE96B0" w14:textId="77777777" w:rsidR="003963F1" w:rsidRDefault="00000000">
            <w:pPr>
              <w:spacing w:after="0" w:line="259" w:lineRule="auto"/>
              <w:ind w:left="4" w:firstLine="0"/>
              <w:jc w:val="center"/>
            </w:pPr>
            <w:r>
              <w:rPr>
                <w:rFonts w:ascii="Calibri" w:eastAsia="Calibri" w:hAnsi="Calibri" w:cs="Calibri"/>
                <w:color w:val="000000"/>
                <w:sz w:val="12"/>
              </w:rPr>
              <w:t>+#</w:t>
            </w:r>
          </w:p>
        </w:tc>
        <w:tc>
          <w:tcPr>
            <w:tcW w:w="1842" w:type="dxa"/>
            <w:tcBorders>
              <w:top w:val="single" w:sz="3" w:space="0" w:color="000000"/>
              <w:left w:val="single" w:sz="3" w:space="0" w:color="000000"/>
              <w:bottom w:val="single" w:sz="3" w:space="0" w:color="000000"/>
              <w:right w:val="single" w:sz="3" w:space="0" w:color="000000"/>
            </w:tcBorders>
          </w:tcPr>
          <w:p w14:paraId="4CA79EFA" w14:textId="77777777" w:rsidR="003963F1" w:rsidRDefault="003963F1">
            <w:pPr>
              <w:spacing w:after="160" w:line="259" w:lineRule="auto"/>
              <w:ind w:left="0" w:firstLine="0"/>
            </w:pPr>
          </w:p>
        </w:tc>
      </w:tr>
      <w:tr w:rsidR="003963F1" w14:paraId="1AA4142F" w14:textId="77777777">
        <w:trPr>
          <w:trHeight w:val="165"/>
        </w:trPr>
        <w:tc>
          <w:tcPr>
            <w:tcW w:w="2097" w:type="dxa"/>
            <w:tcBorders>
              <w:top w:val="single" w:sz="3" w:space="0" w:color="000000"/>
              <w:left w:val="single" w:sz="3" w:space="0" w:color="000000"/>
              <w:bottom w:val="single" w:sz="3" w:space="0" w:color="000000"/>
              <w:right w:val="single" w:sz="3" w:space="0" w:color="000000"/>
            </w:tcBorders>
          </w:tcPr>
          <w:p w14:paraId="439FD94F" w14:textId="77777777" w:rsidR="003963F1" w:rsidRDefault="00000000">
            <w:pPr>
              <w:spacing w:after="0" w:line="259" w:lineRule="auto"/>
              <w:ind w:left="1" w:firstLine="0"/>
              <w:jc w:val="center"/>
            </w:pPr>
            <w:r>
              <w:rPr>
                <w:rFonts w:ascii="Calibri" w:eastAsia="Calibri" w:hAnsi="Calibri" w:cs="Calibri"/>
                <w:color w:val="000000"/>
                <w:sz w:val="12"/>
              </w:rPr>
              <w:t>9#:6)1/&amp;"</w:t>
            </w:r>
          </w:p>
        </w:tc>
        <w:tc>
          <w:tcPr>
            <w:tcW w:w="1642" w:type="dxa"/>
            <w:tcBorders>
              <w:top w:val="single" w:sz="3" w:space="0" w:color="000000"/>
              <w:left w:val="single" w:sz="3" w:space="0" w:color="000000"/>
              <w:bottom w:val="single" w:sz="3" w:space="0" w:color="000000"/>
              <w:right w:val="single" w:sz="3" w:space="0" w:color="000000"/>
            </w:tcBorders>
          </w:tcPr>
          <w:p w14:paraId="6660975F"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2207" w:type="dxa"/>
            <w:tcBorders>
              <w:top w:val="single" w:sz="3" w:space="0" w:color="000000"/>
              <w:left w:val="single" w:sz="3" w:space="0" w:color="000000"/>
              <w:bottom w:val="single" w:sz="3" w:space="0" w:color="000000"/>
              <w:right w:val="single" w:sz="3" w:space="0" w:color="000000"/>
            </w:tcBorders>
          </w:tcPr>
          <w:p w14:paraId="229BF207" w14:textId="77777777" w:rsidR="003963F1" w:rsidRDefault="00000000">
            <w:pPr>
              <w:spacing w:after="0" w:line="259" w:lineRule="auto"/>
              <w:ind w:left="0" w:right="1" w:firstLine="0"/>
              <w:jc w:val="center"/>
            </w:pPr>
            <w:r>
              <w:rPr>
                <w:rFonts w:ascii="Calibri" w:eastAsia="Calibri" w:hAnsi="Calibri" w:cs="Calibri"/>
                <w:color w:val="000000"/>
                <w:sz w:val="12"/>
              </w:rPr>
              <w:t>%&amp;&amp;</w:t>
            </w:r>
          </w:p>
        </w:tc>
        <w:tc>
          <w:tcPr>
            <w:tcW w:w="793" w:type="dxa"/>
            <w:tcBorders>
              <w:top w:val="single" w:sz="3" w:space="0" w:color="000000"/>
              <w:left w:val="single" w:sz="3" w:space="0" w:color="000000"/>
              <w:bottom w:val="single" w:sz="3" w:space="0" w:color="000000"/>
              <w:right w:val="single" w:sz="3" w:space="0" w:color="000000"/>
            </w:tcBorders>
          </w:tcPr>
          <w:p w14:paraId="53A0BA34" w14:textId="77777777" w:rsidR="003963F1" w:rsidRDefault="00000000">
            <w:pPr>
              <w:spacing w:after="0" w:line="259" w:lineRule="auto"/>
              <w:ind w:left="6" w:firstLine="0"/>
              <w:jc w:val="center"/>
            </w:pPr>
            <w:r>
              <w:rPr>
                <w:rFonts w:ascii="Calibri" w:eastAsia="Calibri" w:hAnsi="Calibri" w:cs="Calibri"/>
                <w:color w:val="000000"/>
                <w:sz w:val="12"/>
              </w:rPr>
              <w:t>%&amp;&amp;</w:t>
            </w:r>
          </w:p>
        </w:tc>
        <w:tc>
          <w:tcPr>
            <w:tcW w:w="1842" w:type="dxa"/>
            <w:tcBorders>
              <w:top w:val="single" w:sz="3" w:space="0" w:color="000000"/>
              <w:left w:val="single" w:sz="3" w:space="0" w:color="000000"/>
              <w:bottom w:val="single" w:sz="3" w:space="0" w:color="000000"/>
              <w:right w:val="single" w:sz="3" w:space="0" w:color="000000"/>
            </w:tcBorders>
          </w:tcPr>
          <w:p w14:paraId="5814378D" w14:textId="77777777" w:rsidR="003963F1" w:rsidRDefault="003963F1">
            <w:pPr>
              <w:spacing w:after="160" w:line="259" w:lineRule="auto"/>
              <w:ind w:left="0" w:firstLine="0"/>
            </w:pPr>
          </w:p>
        </w:tc>
      </w:tr>
    </w:tbl>
    <w:p w14:paraId="23A7217F" w14:textId="77777777" w:rsidR="003963F1" w:rsidRDefault="00000000">
      <w:pPr>
        <w:spacing w:after="0" w:line="259" w:lineRule="auto"/>
        <w:ind w:left="0" w:firstLine="0"/>
      </w:pPr>
      <w:r>
        <w:t xml:space="preserve"> </w:t>
      </w:r>
    </w:p>
    <w:p w14:paraId="5DBCD77B" w14:textId="77777777" w:rsidR="003963F1" w:rsidRDefault="00000000">
      <w:pPr>
        <w:numPr>
          <w:ilvl w:val="0"/>
          <w:numId w:val="10"/>
        </w:numPr>
        <w:spacing w:after="4" w:line="250" w:lineRule="auto"/>
        <w:ind w:hanging="255"/>
      </w:pPr>
      <w:r>
        <w:rPr>
          <w:sz w:val="18"/>
        </w:rPr>
        <w:t xml:space="preserve">Bijv. lichamelijkheid van de sport, contactmomenten (bijv. trainingstijden, wedstrijdtijden, aanwezigheid locatie etc.).  </w:t>
      </w:r>
    </w:p>
    <w:p w14:paraId="30A37B6D" w14:textId="77777777" w:rsidR="003963F1" w:rsidRDefault="00000000">
      <w:pPr>
        <w:numPr>
          <w:ilvl w:val="0"/>
          <w:numId w:val="10"/>
        </w:numPr>
        <w:spacing w:after="4" w:line="250" w:lineRule="auto"/>
        <w:ind w:hanging="255"/>
      </w:pPr>
      <w:r>
        <w:rPr>
          <w:sz w:val="18"/>
        </w:rPr>
        <w:t xml:space="preserve">Hoger risico om te maken te krijgen met integriteitsschendingen. </w:t>
      </w:r>
    </w:p>
    <w:p w14:paraId="0AC2D41A" w14:textId="77777777" w:rsidR="003963F1" w:rsidRDefault="00000000">
      <w:pPr>
        <w:numPr>
          <w:ilvl w:val="0"/>
          <w:numId w:val="10"/>
        </w:numPr>
        <w:spacing w:after="4" w:line="250" w:lineRule="auto"/>
        <w:ind w:hanging="255"/>
      </w:pPr>
      <w:r>
        <w:rPr>
          <w:sz w:val="18"/>
        </w:rPr>
        <w:t xml:space="preserve">Zelfstandig/alleen voor een groep. </w:t>
      </w:r>
    </w:p>
    <w:p w14:paraId="6F4F9234" w14:textId="77777777" w:rsidR="003963F1" w:rsidRDefault="00000000">
      <w:pPr>
        <w:numPr>
          <w:ilvl w:val="0"/>
          <w:numId w:val="10"/>
        </w:numPr>
        <w:spacing w:after="4" w:line="250" w:lineRule="auto"/>
        <w:ind w:hanging="255"/>
      </w:pPr>
      <w:r>
        <w:rPr>
          <w:sz w:val="18"/>
        </w:rPr>
        <w:t xml:space="preserve">Bijv. macht, drang, prestatie-/groepsdruk, lichamelijkheid van de sport, beloningsstructuur, praktische gelegenheden etc. </w:t>
      </w:r>
    </w:p>
    <w:p w14:paraId="5AA8CDE6" w14:textId="77777777" w:rsidR="003963F1" w:rsidRDefault="00000000">
      <w:pPr>
        <w:numPr>
          <w:ilvl w:val="0"/>
          <w:numId w:val="10"/>
        </w:numPr>
        <w:spacing w:after="4" w:line="250" w:lineRule="auto"/>
        <w:ind w:hanging="255"/>
      </w:pPr>
      <w:r>
        <w:rPr>
          <w:sz w:val="18"/>
        </w:rPr>
        <w:t xml:space="preserve">Dit is een advies, geen verplichting en geen bindende regel, de sportaanbieder beslist uiteindelijk zelf en neemt dit op in  het beleid. </w:t>
      </w:r>
      <w:r>
        <w:rPr>
          <w:sz w:val="18"/>
        </w:rPr>
        <w:tab/>
        <w:t xml:space="preserve"> </w:t>
      </w:r>
      <w:r>
        <w:rPr>
          <w:sz w:val="18"/>
        </w:rPr>
        <w:tab/>
        <w:t xml:space="preserve"> </w:t>
      </w:r>
      <w:r>
        <w:rPr>
          <w:sz w:val="18"/>
        </w:rPr>
        <w:tab/>
        <w:t xml:space="preserve"> </w:t>
      </w:r>
    </w:p>
    <w:p w14:paraId="18EFD7E2" w14:textId="77777777" w:rsidR="003963F1" w:rsidRDefault="00000000">
      <w:pPr>
        <w:numPr>
          <w:ilvl w:val="0"/>
          <w:numId w:val="10"/>
        </w:numPr>
        <w:spacing w:after="4" w:line="250" w:lineRule="auto"/>
        <w:ind w:hanging="255"/>
      </w:pPr>
      <w:r>
        <w:rPr>
          <w:sz w:val="18"/>
        </w:rPr>
        <w:t xml:space="preserve">Direct invloed op de uitslag van de wedstrijd, een-op-een contact aanwezig/mogelijk. </w:t>
      </w:r>
    </w:p>
    <w:p w14:paraId="4439BF16" w14:textId="77777777" w:rsidR="003963F1" w:rsidRDefault="00000000">
      <w:pPr>
        <w:numPr>
          <w:ilvl w:val="0"/>
          <w:numId w:val="10"/>
        </w:numPr>
        <w:spacing w:after="4" w:line="250" w:lineRule="auto"/>
        <w:ind w:hanging="255"/>
      </w:pPr>
      <w:r>
        <w:rPr>
          <w:sz w:val="18"/>
        </w:rPr>
        <w:t xml:space="preserve">Geen (direct) invloed op de uitslag van de wedstrijd (bijv. scorebord andere plek binnen de locatie, waarneming, wedstrijdtafel), één-op-één contact nagenoeg niet aanwezig etc. </w:t>
      </w:r>
    </w:p>
    <w:p w14:paraId="76647B7E" w14:textId="77777777" w:rsidR="003963F1" w:rsidRDefault="00000000">
      <w:pPr>
        <w:spacing w:after="0" w:line="259" w:lineRule="auto"/>
        <w:ind w:left="0" w:right="35" w:firstLine="0"/>
        <w:jc w:val="right"/>
      </w:pPr>
      <w:r>
        <w:rPr>
          <w:sz w:val="18"/>
        </w:rPr>
        <w:t xml:space="preserve"> </w:t>
      </w:r>
    </w:p>
    <w:p w14:paraId="07E27C13" w14:textId="77777777" w:rsidR="003963F1" w:rsidRDefault="00000000">
      <w:pPr>
        <w:pStyle w:val="Kop2"/>
        <w:ind w:left="-5"/>
      </w:pPr>
      <w:bookmarkStart w:id="12" w:name="_Toc18495"/>
      <w:r>
        <w:t xml:space="preserve">Bijlage 2: Overzicht functies en bijbehorende screeningsprofielen </w:t>
      </w:r>
      <w:bookmarkEnd w:id="12"/>
    </w:p>
    <w:p w14:paraId="16BE9C94" w14:textId="77777777" w:rsidR="003963F1" w:rsidRDefault="00000000">
      <w:pPr>
        <w:spacing w:after="17" w:line="259" w:lineRule="auto"/>
        <w:ind w:left="0" w:firstLine="0"/>
      </w:pPr>
      <w:r>
        <w:rPr>
          <w:sz w:val="18"/>
        </w:rPr>
        <w:t xml:space="preserve"> </w:t>
      </w:r>
    </w:p>
    <w:p w14:paraId="29898BAB" w14:textId="77777777" w:rsidR="003963F1" w:rsidRDefault="00000000">
      <w:pPr>
        <w:spacing w:after="0" w:line="259" w:lineRule="auto"/>
        <w:ind w:left="120"/>
      </w:pPr>
      <w:r>
        <w:rPr>
          <w:b/>
        </w:rPr>
        <w:t xml:space="preserve">Bestuursleden algemeen </w:t>
      </w:r>
    </w:p>
    <w:p w14:paraId="1CBFF7EA" w14:textId="77777777" w:rsidR="003963F1" w:rsidRDefault="00000000">
      <w:pPr>
        <w:spacing w:after="5" w:line="249" w:lineRule="auto"/>
        <w:ind w:left="105" w:right="2331"/>
      </w:pPr>
      <w:r>
        <w:rPr>
          <w:i/>
        </w:rPr>
        <w:t xml:space="preserve">Bijvoorbeeld beleid, financiën, communicatie, competitie, integriteit </w:t>
      </w:r>
      <w:r>
        <w:t xml:space="preserve"> </w:t>
      </w:r>
    </w:p>
    <w:p w14:paraId="0B9688DA" w14:textId="77777777" w:rsidR="003963F1" w:rsidRDefault="00000000">
      <w:pPr>
        <w:numPr>
          <w:ilvl w:val="0"/>
          <w:numId w:val="11"/>
        </w:numPr>
        <w:ind w:right="38" w:hanging="275"/>
      </w:pPr>
      <w:r>
        <w:t xml:space="preserve">Bevoegdheid hebben tot het raadplegen en/of bewerken van systemen.  </w:t>
      </w:r>
    </w:p>
    <w:p w14:paraId="290CD98E" w14:textId="77777777" w:rsidR="003963F1" w:rsidRDefault="00000000">
      <w:pPr>
        <w:numPr>
          <w:ilvl w:val="0"/>
          <w:numId w:val="11"/>
        </w:numPr>
        <w:ind w:right="38" w:hanging="275"/>
      </w:pPr>
      <w:r>
        <w:t xml:space="preserve">Met gevoelige/vertrouwelijke informatie omgaan. </w:t>
      </w:r>
    </w:p>
    <w:p w14:paraId="6D02E590" w14:textId="77777777" w:rsidR="003963F1" w:rsidRDefault="00000000">
      <w:pPr>
        <w:numPr>
          <w:ilvl w:val="0"/>
          <w:numId w:val="11"/>
        </w:numPr>
        <w:ind w:right="38" w:hanging="275"/>
      </w:pPr>
      <w:r>
        <w:t xml:space="preserve">Kennis van veiligheidssystemen, controlemechanismen en verificatieprocessen (indien van          toepassing). </w:t>
      </w:r>
    </w:p>
    <w:p w14:paraId="232DC25F" w14:textId="77777777" w:rsidR="003963F1" w:rsidRDefault="00000000">
      <w:pPr>
        <w:numPr>
          <w:ilvl w:val="0"/>
          <w:numId w:val="12"/>
        </w:numPr>
        <w:ind w:right="38" w:hanging="275"/>
      </w:pPr>
      <w:r>
        <w:t xml:space="preserve">Omgang contante en/of girale gelden en/of (digitale) waardepapieren (indien van toepassing). </w:t>
      </w:r>
    </w:p>
    <w:p w14:paraId="2D867022" w14:textId="77777777" w:rsidR="003963F1" w:rsidRDefault="00000000">
      <w:pPr>
        <w:numPr>
          <w:ilvl w:val="0"/>
          <w:numId w:val="12"/>
        </w:numPr>
        <w:ind w:right="38" w:hanging="275"/>
      </w:pPr>
      <w:r>
        <w:t xml:space="preserve">Budgetbevoegdheid hebben (indien van toepassing). </w:t>
      </w:r>
    </w:p>
    <w:p w14:paraId="198895FB" w14:textId="77777777" w:rsidR="003963F1" w:rsidRDefault="00000000">
      <w:pPr>
        <w:ind w:left="120" w:right="38"/>
      </w:pPr>
      <w:r>
        <w:t xml:space="preserve">71 Personen die vanuit hun functie mensen en/of organisatie (of een deel ervan) aansturen. </w:t>
      </w:r>
    </w:p>
    <w:p w14:paraId="27EE788E" w14:textId="77777777" w:rsidR="003963F1" w:rsidRDefault="00000000">
      <w:pPr>
        <w:numPr>
          <w:ilvl w:val="0"/>
          <w:numId w:val="13"/>
        </w:numPr>
        <w:ind w:right="38" w:hanging="275"/>
      </w:pPr>
      <w:r>
        <w:t xml:space="preserve">Belast zijn met de zorg voor minderjarigen. </w:t>
      </w:r>
    </w:p>
    <w:p w14:paraId="0293A62C" w14:textId="77777777" w:rsidR="003963F1" w:rsidRDefault="00000000">
      <w:pPr>
        <w:numPr>
          <w:ilvl w:val="0"/>
          <w:numId w:val="13"/>
        </w:numPr>
        <w:ind w:right="38" w:hanging="275"/>
      </w:pPr>
      <w:r>
        <w:t xml:space="preserve">Belast zijn met de zorg voor (hulpbehoevende) personen. </w:t>
      </w:r>
    </w:p>
    <w:p w14:paraId="755A9D81" w14:textId="77777777" w:rsidR="003963F1" w:rsidRDefault="00000000">
      <w:pPr>
        <w:spacing w:after="0" w:line="259" w:lineRule="auto"/>
        <w:ind w:left="0" w:firstLine="0"/>
      </w:pPr>
      <w:r>
        <w:t xml:space="preserve"> </w:t>
      </w:r>
    </w:p>
    <w:p w14:paraId="30594E8F" w14:textId="77777777" w:rsidR="003963F1" w:rsidRDefault="00000000">
      <w:pPr>
        <w:spacing w:after="0" w:line="259" w:lineRule="auto"/>
        <w:ind w:left="120"/>
      </w:pPr>
      <w:r>
        <w:rPr>
          <w:b/>
        </w:rPr>
        <w:t xml:space="preserve">Vrijwilligers werkzaam met sporters </w:t>
      </w:r>
    </w:p>
    <w:p w14:paraId="6D2795B2" w14:textId="77777777" w:rsidR="003963F1" w:rsidRDefault="00000000">
      <w:pPr>
        <w:spacing w:after="5" w:line="249" w:lineRule="auto"/>
        <w:ind w:left="105" w:right="2331"/>
      </w:pPr>
      <w:r>
        <w:rPr>
          <w:i/>
        </w:rPr>
        <w:t>Bijvoorbeeld trainers, coaches,  fysiotherapeuten, artsen</w:t>
      </w:r>
      <w:r>
        <w:t xml:space="preserve"> </w:t>
      </w:r>
    </w:p>
    <w:p w14:paraId="22A6AE06" w14:textId="77777777" w:rsidR="003963F1" w:rsidRDefault="00000000">
      <w:pPr>
        <w:numPr>
          <w:ilvl w:val="0"/>
          <w:numId w:val="14"/>
        </w:numPr>
        <w:ind w:right="38" w:hanging="275"/>
      </w:pPr>
      <w:r>
        <w:t xml:space="preserve">Omgang contante en/of girale gelden en/of (digitale) waardepapieren (indien van toepassing). </w:t>
      </w:r>
    </w:p>
    <w:p w14:paraId="6F6EE66E" w14:textId="77777777" w:rsidR="003963F1" w:rsidRDefault="00000000">
      <w:pPr>
        <w:numPr>
          <w:ilvl w:val="0"/>
          <w:numId w:val="14"/>
        </w:numPr>
        <w:ind w:right="38" w:hanging="275"/>
      </w:pPr>
      <w:r>
        <w:t xml:space="preserve">Budgetbevoegdheid hebben (indien van toepassing). </w:t>
      </w:r>
    </w:p>
    <w:p w14:paraId="0C8B0A64" w14:textId="77777777" w:rsidR="003963F1" w:rsidRDefault="00000000">
      <w:pPr>
        <w:ind w:left="120" w:right="549"/>
      </w:pPr>
      <w:r>
        <w:t xml:space="preserve">63 (Rijdend) vervoer waarbij personen worden vervoerd (van toepassing bij wekelijks rijden) 84 Belast zijn met de zorg voor minderjarigen (indien van toepassing). </w:t>
      </w:r>
    </w:p>
    <w:p w14:paraId="4D1A5EB1" w14:textId="77777777" w:rsidR="003963F1" w:rsidRDefault="00000000">
      <w:pPr>
        <w:ind w:left="120" w:right="38"/>
      </w:pPr>
      <w:r>
        <w:t xml:space="preserve">85 Belast zijn met de zorg voor (hulpbehoevende) personen (indien van toepassing). </w:t>
      </w:r>
    </w:p>
    <w:p w14:paraId="07AF8744" w14:textId="77777777" w:rsidR="003963F1" w:rsidRDefault="00000000">
      <w:pPr>
        <w:spacing w:after="0" w:line="259" w:lineRule="auto"/>
        <w:ind w:left="0" w:firstLine="0"/>
      </w:pPr>
      <w:r>
        <w:t xml:space="preserve"> </w:t>
      </w:r>
    </w:p>
    <w:p w14:paraId="73E502CF" w14:textId="77777777" w:rsidR="003963F1" w:rsidRDefault="00000000">
      <w:pPr>
        <w:spacing w:after="0" w:line="259" w:lineRule="auto"/>
        <w:ind w:left="120"/>
      </w:pPr>
      <w:r>
        <w:rPr>
          <w:b/>
        </w:rPr>
        <w:t xml:space="preserve">Scheidsrechters van Rugby Nederland </w:t>
      </w:r>
    </w:p>
    <w:p w14:paraId="33A9A780" w14:textId="77777777" w:rsidR="003963F1" w:rsidRDefault="00000000">
      <w:pPr>
        <w:spacing w:after="5" w:line="249" w:lineRule="auto"/>
        <w:ind w:left="105" w:right="2331"/>
      </w:pPr>
      <w:r>
        <w:rPr>
          <w:i/>
        </w:rPr>
        <w:t xml:space="preserve">Vrijwilligers en professionals </w:t>
      </w:r>
    </w:p>
    <w:p w14:paraId="0E8BAD59" w14:textId="77777777" w:rsidR="003963F1" w:rsidRDefault="00000000">
      <w:pPr>
        <w:numPr>
          <w:ilvl w:val="0"/>
          <w:numId w:val="15"/>
        </w:numPr>
        <w:ind w:right="38" w:hanging="275"/>
      </w:pPr>
      <w:r>
        <w:t xml:space="preserve">Bevoegdheid hebben tot het raadplegen en/of bewerken van systemen. </w:t>
      </w:r>
    </w:p>
    <w:p w14:paraId="1F85ECA0" w14:textId="77777777" w:rsidR="003963F1" w:rsidRDefault="00000000">
      <w:pPr>
        <w:numPr>
          <w:ilvl w:val="0"/>
          <w:numId w:val="15"/>
        </w:numPr>
        <w:ind w:right="38" w:hanging="275"/>
      </w:pPr>
      <w:r>
        <w:t xml:space="preserve">Met gevoelige/vertrouwelijke informatie omgaan. </w:t>
      </w:r>
    </w:p>
    <w:p w14:paraId="6FD37FED" w14:textId="77777777" w:rsidR="003963F1" w:rsidRDefault="00000000">
      <w:pPr>
        <w:numPr>
          <w:ilvl w:val="0"/>
          <w:numId w:val="16"/>
        </w:numPr>
        <w:ind w:right="38" w:hanging="275"/>
      </w:pPr>
      <w:r>
        <w:t xml:space="preserve">Belast zijn met de zorg voor minderjarigen (indien van toepassing). </w:t>
      </w:r>
    </w:p>
    <w:p w14:paraId="1FDFA415" w14:textId="77777777" w:rsidR="003963F1" w:rsidRDefault="00000000">
      <w:pPr>
        <w:numPr>
          <w:ilvl w:val="0"/>
          <w:numId w:val="16"/>
        </w:numPr>
        <w:ind w:right="38" w:hanging="275"/>
      </w:pPr>
      <w:r>
        <w:t xml:space="preserve">Belast zijn met de zorg voor (hulpbehoevende) personen (indien van toepassing). </w:t>
      </w:r>
    </w:p>
    <w:p w14:paraId="61A66C34" w14:textId="77777777" w:rsidR="003963F1" w:rsidRDefault="00000000">
      <w:pPr>
        <w:spacing w:after="0" w:line="259" w:lineRule="auto"/>
        <w:ind w:left="0" w:firstLine="0"/>
      </w:pPr>
      <w:r>
        <w:t xml:space="preserve"> </w:t>
      </w:r>
    </w:p>
    <w:p w14:paraId="4891F808" w14:textId="77777777" w:rsidR="003963F1" w:rsidRDefault="00000000">
      <w:pPr>
        <w:spacing w:after="0" w:line="259" w:lineRule="auto"/>
        <w:ind w:left="120"/>
      </w:pPr>
      <w:r>
        <w:rPr>
          <w:b/>
        </w:rPr>
        <w:t xml:space="preserve">Leden commissies en werkgroepen </w:t>
      </w:r>
    </w:p>
    <w:p w14:paraId="22E52F63" w14:textId="77777777" w:rsidR="003963F1" w:rsidRDefault="00000000">
      <w:pPr>
        <w:spacing w:after="5" w:line="249" w:lineRule="auto"/>
        <w:ind w:left="105" w:right="2331"/>
      </w:pPr>
      <w:r>
        <w:rPr>
          <w:i/>
        </w:rPr>
        <w:lastRenderedPageBreak/>
        <w:t xml:space="preserve">Bijvoorbeeld wedstrijdtucht, algemeen tuchtrecht, onderzoekscommissies </w:t>
      </w:r>
      <w:r>
        <w:t xml:space="preserve">11 Bevoegdheid hebben tot het raadplegen en/of bewerken van systemen. </w:t>
      </w:r>
    </w:p>
    <w:p w14:paraId="4D57B2B2" w14:textId="77777777" w:rsidR="003963F1" w:rsidRDefault="00000000">
      <w:pPr>
        <w:ind w:left="120" w:right="38"/>
      </w:pPr>
      <w:r>
        <w:t xml:space="preserve">12 Met gevoelige/vertrouwelijke informatie omgaan. </w:t>
      </w:r>
    </w:p>
    <w:p w14:paraId="386F2650" w14:textId="77777777" w:rsidR="003963F1" w:rsidRDefault="00000000">
      <w:pPr>
        <w:numPr>
          <w:ilvl w:val="0"/>
          <w:numId w:val="17"/>
        </w:numPr>
        <w:ind w:right="38" w:hanging="275"/>
      </w:pPr>
      <w:r>
        <w:t xml:space="preserve">Belast zijn met de zorg voor minderjarigen. </w:t>
      </w:r>
    </w:p>
    <w:p w14:paraId="1B1DA820" w14:textId="77777777" w:rsidR="003963F1" w:rsidRDefault="00000000">
      <w:pPr>
        <w:numPr>
          <w:ilvl w:val="0"/>
          <w:numId w:val="17"/>
        </w:numPr>
        <w:ind w:right="38" w:hanging="275"/>
      </w:pPr>
      <w:r>
        <w:t xml:space="preserve">Belast zijn met de zorg voor (hulpbehoevende) personen. </w:t>
      </w:r>
    </w:p>
    <w:p w14:paraId="5BC79E07" w14:textId="77777777" w:rsidR="003963F1" w:rsidRDefault="00000000">
      <w:pPr>
        <w:spacing w:after="0" w:line="259" w:lineRule="auto"/>
        <w:ind w:left="0" w:firstLine="0"/>
      </w:pPr>
      <w:r>
        <w:rPr>
          <w:sz w:val="18"/>
        </w:rPr>
        <w:t xml:space="preserve"> </w:t>
      </w:r>
    </w:p>
    <w:p w14:paraId="14065A8C" w14:textId="77777777" w:rsidR="003963F1" w:rsidRDefault="00000000">
      <w:pPr>
        <w:spacing w:after="0" w:line="259" w:lineRule="auto"/>
        <w:ind w:left="0" w:firstLine="0"/>
      </w:pPr>
      <w:r>
        <w:rPr>
          <w:sz w:val="18"/>
        </w:rPr>
        <w:t xml:space="preserve"> </w:t>
      </w:r>
    </w:p>
    <w:p w14:paraId="52CC64D4" w14:textId="77777777" w:rsidR="003963F1" w:rsidRDefault="00000000">
      <w:pPr>
        <w:spacing w:after="0" w:line="259" w:lineRule="auto"/>
        <w:ind w:left="0" w:firstLine="0"/>
      </w:pPr>
      <w:r>
        <w:rPr>
          <w:sz w:val="18"/>
        </w:rPr>
        <w:t xml:space="preserve"> </w:t>
      </w:r>
    </w:p>
    <w:sectPr w:rsidR="003963F1">
      <w:footerReference w:type="even" r:id="rId8"/>
      <w:footerReference w:type="default" r:id="rId9"/>
      <w:footerReference w:type="first" r:id="rId10"/>
      <w:footnotePr>
        <w:numRestart w:val="eachPage"/>
      </w:footnotePr>
      <w:pgSz w:w="11904" w:h="16838"/>
      <w:pgMar w:top="1423" w:right="1336" w:bottom="1416" w:left="1416"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DB5D6" w14:textId="77777777" w:rsidR="004408E3" w:rsidRDefault="004408E3">
      <w:pPr>
        <w:spacing w:after="0" w:line="240" w:lineRule="auto"/>
      </w:pPr>
      <w:r>
        <w:separator/>
      </w:r>
    </w:p>
  </w:endnote>
  <w:endnote w:type="continuationSeparator" w:id="0">
    <w:p w14:paraId="190CCD8F" w14:textId="77777777" w:rsidR="004408E3" w:rsidRDefault="00440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FCE3" w14:textId="77777777" w:rsidR="003963F1" w:rsidRDefault="00000000">
    <w:pPr>
      <w:tabs>
        <w:tab w:val="right" w:pos="9152"/>
      </w:tabs>
      <w:spacing w:after="0" w:line="259" w:lineRule="auto"/>
      <w:ind w:left="0" w:firstLine="0"/>
    </w:pPr>
    <w:r>
      <w:t xml:space="preserve">Versie 2026_1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30AB" w14:textId="77777777" w:rsidR="003963F1" w:rsidRDefault="00000000">
    <w:pPr>
      <w:tabs>
        <w:tab w:val="right" w:pos="9152"/>
      </w:tabs>
      <w:spacing w:after="0" w:line="259" w:lineRule="auto"/>
      <w:ind w:left="0" w:firstLine="0"/>
    </w:pPr>
    <w:r>
      <w:t xml:space="preserve">Versie 2026_1 </w:t>
    </w:r>
    <w: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89F9F" w14:textId="77777777" w:rsidR="003963F1" w:rsidRDefault="003963F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FBCEE" w14:textId="77777777" w:rsidR="004408E3" w:rsidRDefault="004408E3">
      <w:pPr>
        <w:spacing w:after="0" w:line="244" w:lineRule="auto"/>
        <w:ind w:left="0" w:firstLine="0"/>
        <w:jc w:val="both"/>
      </w:pPr>
      <w:r>
        <w:separator/>
      </w:r>
    </w:p>
  </w:footnote>
  <w:footnote w:type="continuationSeparator" w:id="0">
    <w:p w14:paraId="239613FF" w14:textId="77777777" w:rsidR="004408E3" w:rsidRDefault="004408E3">
      <w:pPr>
        <w:spacing w:after="0" w:line="244" w:lineRule="auto"/>
        <w:ind w:left="0" w:firstLine="0"/>
        <w:jc w:val="both"/>
      </w:pPr>
      <w:r>
        <w:continuationSeparator/>
      </w:r>
    </w:p>
  </w:footnote>
  <w:footnote w:id="1">
    <w:p w14:paraId="6AEA9365" w14:textId="77777777" w:rsidR="003963F1" w:rsidRDefault="00000000">
      <w:pPr>
        <w:pStyle w:val="footnotedescription"/>
      </w:pPr>
      <w:r>
        <w:rPr>
          <w:rStyle w:val="footnotemark"/>
        </w:rPr>
        <w:footnoteRef/>
      </w:r>
      <w:r>
        <w:t xml:space="preserve"> </w:t>
      </w:r>
      <w:r>
        <w:rPr>
          <w:b/>
        </w:rPr>
        <w:t>Oriëntatiefase nieuwe vrijwilliger</w:t>
      </w:r>
      <w:r>
        <w:t xml:space="preserve">: Alleen </w:t>
      </w:r>
      <w:r>
        <w:rPr>
          <w:u w:val="single" w:color="252525"/>
        </w:rPr>
        <w:t>meekijken</w:t>
      </w:r>
      <w:r>
        <w:t xml:space="preserve"> onder begeleiding van een gediplomeerde/ge-VOG-de vrijwilliger.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1CD9"/>
    <w:multiLevelType w:val="hybridMultilevel"/>
    <w:tmpl w:val="B386B404"/>
    <w:lvl w:ilvl="0" w:tplc="76541984">
      <w:start w:val="84"/>
      <w:numFmt w:val="decimal"/>
      <w:lvlText w:val="%1"/>
      <w:lvlJc w:val="left"/>
      <w:pPr>
        <w:ind w:left="385"/>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1" w:tplc="45C62A24">
      <w:start w:val="1"/>
      <w:numFmt w:val="lowerLetter"/>
      <w:lvlText w:val="%2"/>
      <w:lvlJc w:val="left"/>
      <w:pPr>
        <w:ind w:left="11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2" w:tplc="0A2CB768">
      <w:start w:val="1"/>
      <w:numFmt w:val="lowerRoman"/>
      <w:lvlText w:val="%3"/>
      <w:lvlJc w:val="left"/>
      <w:pPr>
        <w:ind w:left="19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3" w:tplc="9D4ABA4E">
      <w:start w:val="1"/>
      <w:numFmt w:val="decimal"/>
      <w:lvlText w:val="%4"/>
      <w:lvlJc w:val="left"/>
      <w:pPr>
        <w:ind w:left="26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4" w:tplc="FC9A2D08">
      <w:start w:val="1"/>
      <w:numFmt w:val="lowerLetter"/>
      <w:lvlText w:val="%5"/>
      <w:lvlJc w:val="left"/>
      <w:pPr>
        <w:ind w:left="335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5" w:tplc="F170DD6E">
      <w:start w:val="1"/>
      <w:numFmt w:val="lowerRoman"/>
      <w:lvlText w:val="%6"/>
      <w:lvlJc w:val="left"/>
      <w:pPr>
        <w:ind w:left="407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6" w:tplc="6ECC1CD2">
      <w:start w:val="1"/>
      <w:numFmt w:val="decimal"/>
      <w:lvlText w:val="%7"/>
      <w:lvlJc w:val="left"/>
      <w:pPr>
        <w:ind w:left="47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7" w:tplc="07AC9DE6">
      <w:start w:val="1"/>
      <w:numFmt w:val="lowerLetter"/>
      <w:lvlText w:val="%8"/>
      <w:lvlJc w:val="left"/>
      <w:pPr>
        <w:ind w:left="55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8" w:tplc="1F86DF2E">
      <w:start w:val="1"/>
      <w:numFmt w:val="lowerRoman"/>
      <w:lvlText w:val="%9"/>
      <w:lvlJc w:val="left"/>
      <w:pPr>
        <w:ind w:left="62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abstractNum>
  <w:abstractNum w:abstractNumId="1" w15:restartNumberingAfterBreak="0">
    <w:nsid w:val="09A36ABA"/>
    <w:multiLevelType w:val="hybridMultilevel"/>
    <w:tmpl w:val="76D075DA"/>
    <w:lvl w:ilvl="0" w:tplc="ACCA6F0C">
      <w:start w:val="6"/>
      <w:numFmt w:val="decimal"/>
      <w:lvlText w:val="%1."/>
      <w:lvlJc w:val="left"/>
      <w:pPr>
        <w:ind w:left="705"/>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1" w:tplc="936E892C">
      <w:start w:val="1"/>
      <w:numFmt w:val="lowerLetter"/>
      <w:lvlText w:val="%2"/>
      <w:lvlJc w:val="left"/>
      <w:pPr>
        <w:ind w:left="144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2" w:tplc="05DAE21C">
      <w:start w:val="1"/>
      <w:numFmt w:val="lowerRoman"/>
      <w:lvlText w:val="%3"/>
      <w:lvlJc w:val="left"/>
      <w:pPr>
        <w:ind w:left="216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3" w:tplc="EEE6931C">
      <w:start w:val="1"/>
      <w:numFmt w:val="decimal"/>
      <w:lvlText w:val="%4"/>
      <w:lvlJc w:val="left"/>
      <w:pPr>
        <w:ind w:left="288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4" w:tplc="3F04EFF0">
      <w:start w:val="1"/>
      <w:numFmt w:val="lowerLetter"/>
      <w:lvlText w:val="%5"/>
      <w:lvlJc w:val="left"/>
      <w:pPr>
        <w:ind w:left="360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5" w:tplc="78CEDD62">
      <w:start w:val="1"/>
      <w:numFmt w:val="lowerRoman"/>
      <w:lvlText w:val="%6"/>
      <w:lvlJc w:val="left"/>
      <w:pPr>
        <w:ind w:left="432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6" w:tplc="93EE8F92">
      <w:start w:val="1"/>
      <w:numFmt w:val="decimal"/>
      <w:lvlText w:val="%7"/>
      <w:lvlJc w:val="left"/>
      <w:pPr>
        <w:ind w:left="504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7" w:tplc="75548386">
      <w:start w:val="1"/>
      <w:numFmt w:val="lowerLetter"/>
      <w:lvlText w:val="%8"/>
      <w:lvlJc w:val="left"/>
      <w:pPr>
        <w:ind w:left="576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8" w:tplc="4AD65A52">
      <w:start w:val="1"/>
      <w:numFmt w:val="lowerRoman"/>
      <w:lvlText w:val="%9"/>
      <w:lvlJc w:val="left"/>
      <w:pPr>
        <w:ind w:left="648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abstractNum>
  <w:abstractNum w:abstractNumId="2" w15:restartNumberingAfterBreak="0">
    <w:nsid w:val="10FA6D5B"/>
    <w:multiLevelType w:val="hybridMultilevel"/>
    <w:tmpl w:val="2C52D042"/>
    <w:lvl w:ilvl="0" w:tplc="34203136">
      <w:start w:val="11"/>
      <w:numFmt w:val="decimal"/>
      <w:lvlText w:val="%1"/>
      <w:lvlJc w:val="left"/>
      <w:pPr>
        <w:ind w:left="385"/>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1" w:tplc="509CF9E8">
      <w:start w:val="1"/>
      <w:numFmt w:val="lowerLetter"/>
      <w:lvlText w:val="%2"/>
      <w:lvlJc w:val="left"/>
      <w:pPr>
        <w:ind w:left="11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2" w:tplc="F1F26F50">
      <w:start w:val="1"/>
      <w:numFmt w:val="lowerRoman"/>
      <w:lvlText w:val="%3"/>
      <w:lvlJc w:val="left"/>
      <w:pPr>
        <w:ind w:left="19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3" w:tplc="D75C7A58">
      <w:start w:val="1"/>
      <w:numFmt w:val="decimal"/>
      <w:lvlText w:val="%4"/>
      <w:lvlJc w:val="left"/>
      <w:pPr>
        <w:ind w:left="26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4" w:tplc="133429A4">
      <w:start w:val="1"/>
      <w:numFmt w:val="lowerLetter"/>
      <w:lvlText w:val="%5"/>
      <w:lvlJc w:val="left"/>
      <w:pPr>
        <w:ind w:left="335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5" w:tplc="F3C45A80">
      <w:start w:val="1"/>
      <w:numFmt w:val="lowerRoman"/>
      <w:lvlText w:val="%6"/>
      <w:lvlJc w:val="left"/>
      <w:pPr>
        <w:ind w:left="407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6" w:tplc="66F408C0">
      <w:start w:val="1"/>
      <w:numFmt w:val="decimal"/>
      <w:lvlText w:val="%7"/>
      <w:lvlJc w:val="left"/>
      <w:pPr>
        <w:ind w:left="47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7" w:tplc="106E97DC">
      <w:start w:val="1"/>
      <w:numFmt w:val="lowerLetter"/>
      <w:lvlText w:val="%8"/>
      <w:lvlJc w:val="left"/>
      <w:pPr>
        <w:ind w:left="55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8" w:tplc="7010A398">
      <w:start w:val="1"/>
      <w:numFmt w:val="lowerRoman"/>
      <w:lvlText w:val="%9"/>
      <w:lvlJc w:val="left"/>
      <w:pPr>
        <w:ind w:left="62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abstractNum>
  <w:abstractNum w:abstractNumId="3" w15:restartNumberingAfterBreak="0">
    <w:nsid w:val="154353B6"/>
    <w:multiLevelType w:val="hybridMultilevel"/>
    <w:tmpl w:val="58A66BC6"/>
    <w:lvl w:ilvl="0" w:tplc="F6B65994">
      <w:start w:val="84"/>
      <w:numFmt w:val="decimal"/>
      <w:lvlText w:val="%1"/>
      <w:lvlJc w:val="left"/>
      <w:pPr>
        <w:ind w:left="385"/>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1" w:tplc="13B204C2">
      <w:start w:val="1"/>
      <w:numFmt w:val="lowerLetter"/>
      <w:lvlText w:val="%2"/>
      <w:lvlJc w:val="left"/>
      <w:pPr>
        <w:ind w:left="11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2" w:tplc="D884CBDE">
      <w:start w:val="1"/>
      <w:numFmt w:val="lowerRoman"/>
      <w:lvlText w:val="%3"/>
      <w:lvlJc w:val="left"/>
      <w:pPr>
        <w:ind w:left="19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3" w:tplc="C1C659FA">
      <w:start w:val="1"/>
      <w:numFmt w:val="decimal"/>
      <w:lvlText w:val="%4"/>
      <w:lvlJc w:val="left"/>
      <w:pPr>
        <w:ind w:left="26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4" w:tplc="3C6A39CE">
      <w:start w:val="1"/>
      <w:numFmt w:val="lowerLetter"/>
      <w:lvlText w:val="%5"/>
      <w:lvlJc w:val="left"/>
      <w:pPr>
        <w:ind w:left="335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5" w:tplc="EA1AA680">
      <w:start w:val="1"/>
      <w:numFmt w:val="lowerRoman"/>
      <w:lvlText w:val="%6"/>
      <w:lvlJc w:val="left"/>
      <w:pPr>
        <w:ind w:left="407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6" w:tplc="2E0E3FC0">
      <w:start w:val="1"/>
      <w:numFmt w:val="decimal"/>
      <w:lvlText w:val="%7"/>
      <w:lvlJc w:val="left"/>
      <w:pPr>
        <w:ind w:left="47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7" w:tplc="0E38DF58">
      <w:start w:val="1"/>
      <w:numFmt w:val="lowerLetter"/>
      <w:lvlText w:val="%8"/>
      <w:lvlJc w:val="left"/>
      <w:pPr>
        <w:ind w:left="55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8" w:tplc="BD504ADA">
      <w:start w:val="1"/>
      <w:numFmt w:val="lowerRoman"/>
      <w:lvlText w:val="%9"/>
      <w:lvlJc w:val="left"/>
      <w:pPr>
        <w:ind w:left="62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abstractNum>
  <w:abstractNum w:abstractNumId="4" w15:restartNumberingAfterBreak="0">
    <w:nsid w:val="20A10568"/>
    <w:multiLevelType w:val="hybridMultilevel"/>
    <w:tmpl w:val="3D3817E0"/>
    <w:lvl w:ilvl="0" w:tplc="523054B0">
      <w:start w:val="1"/>
      <w:numFmt w:val="bullet"/>
      <w:lvlText w:val="•"/>
      <w:lvlJc w:val="left"/>
      <w:pPr>
        <w:ind w:left="705"/>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1" w:tplc="43C0998C">
      <w:start w:val="1"/>
      <w:numFmt w:val="bullet"/>
      <w:lvlText w:val="o"/>
      <w:lvlJc w:val="left"/>
      <w:pPr>
        <w:ind w:left="144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2" w:tplc="172A0310">
      <w:start w:val="1"/>
      <w:numFmt w:val="bullet"/>
      <w:lvlText w:val="▪"/>
      <w:lvlJc w:val="left"/>
      <w:pPr>
        <w:ind w:left="21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3" w:tplc="E29E4710">
      <w:start w:val="1"/>
      <w:numFmt w:val="bullet"/>
      <w:lvlText w:val="•"/>
      <w:lvlJc w:val="left"/>
      <w:pPr>
        <w:ind w:left="288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4" w:tplc="9934FA1A">
      <w:start w:val="1"/>
      <w:numFmt w:val="bullet"/>
      <w:lvlText w:val="o"/>
      <w:lvlJc w:val="left"/>
      <w:pPr>
        <w:ind w:left="360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5" w:tplc="44280636">
      <w:start w:val="1"/>
      <w:numFmt w:val="bullet"/>
      <w:lvlText w:val="▪"/>
      <w:lvlJc w:val="left"/>
      <w:pPr>
        <w:ind w:left="432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6" w:tplc="93C8CBB4">
      <w:start w:val="1"/>
      <w:numFmt w:val="bullet"/>
      <w:lvlText w:val="•"/>
      <w:lvlJc w:val="left"/>
      <w:pPr>
        <w:ind w:left="504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7" w:tplc="4B3808F0">
      <w:start w:val="1"/>
      <w:numFmt w:val="bullet"/>
      <w:lvlText w:val="o"/>
      <w:lvlJc w:val="left"/>
      <w:pPr>
        <w:ind w:left="57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8" w:tplc="5EA2CA42">
      <w:start w:val="1"/>
      <w:numFmt w:val="bullet"/>
      <w:lvlText w:val="▪"/>
      <w:lvlJc w:val="left"/>
      <w:pPr>
        <w:ind w:left="648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abstractNum>
  <w:abstractNum w:abstractNumId="5" w15:restartNumberingAfterBreak="0">
    <w:nsid w:val="20FF1A0D"/>
    <w:multiLevelType w:val="hybridMultilevel"/>
    <w:tmpl w:val="49800F2A"/>
    <w:lvl w:ilvl="0" w:tplc="10D63584">
      <w:start w:val="1"/>
      <w:numFmt w:val="bullet"/>
      <w:lvlText w:val="•"/>
      <w:lvlJc w:val="left"/>
      <w:pPr>
        <w:ind w:left="705"/>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1" w:tplc="57688C12">
      <w:start w:val="1"/>
      <w:numFmt w:val="bullet"/>
      <w:lvlText w:val="o"/>
      <w:lvlJc w:val="left"/>
      <w:pPr>
        <w:ind w:left="144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2" w:tplc="228805B0">
      <w:start w:val="1"/>
      <w:numFmt w:val="bullet"/>
      <w:lvlText w:val="▪"/>
      <w:lvlJc w:val="left"/>
      <w:pPr>
        <w:ind w:left="21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3" w:tplc="7BEA4E20">
      <w:start w:val="1"/>
      <w:numFmt w:val="bullet"/>
      <w:lvlText w:val="•"/>
      <w:lvlJc w:val="left"/>
      <w:pPr>
        <w:ind w:left="288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4" w:tplc="89761EA0">
      <w:start w:val="1"/>
      <w:numFmt w:val="bullet"/>
      <w:lvlText w:val="o"/>
      <w:lvlJc w:val="left"/>
      <w:pPr>
        <w:ind w:left="360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5" w:tplc="409AD4A6">
      <w:start w:val="1"/>
      <w:numFmt w:val="bullet"/>
      <w:lvlText w:val="▪"/>
      <w:lvlJc w:val="left"/>
      <w:pPr>
        <w:ind w:left="432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6" w:tplc="718EC412">
      <w:start w:val="1"/>
      <w:numFmt w:val="bullet"/>
      <w:lvlText w:val="•"/>
      <w:lvlJc w:val="left"/>
      <w:pPr>
        <w:ind w:left="504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7" w:tplc="96F0E8BE">
      <w:start w:val="1"/>
      <w:numFmt w:val="bullet"/>
      <w:lvlText w:val="o"/>
      <w:lvlJc w:val="left"/>
      <w:pPr>
        <w:ind w:left="57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8" w:tplc="43D21EF8">
      <w:start w:val="1"/>
      <w:numFmt w:val="bullet"/>
      <w:lvlText w:val="▪"/>
      <w:lvlJc w:val="left"/>
      <w:pPr>
        <w:ind w:left="648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abstractNum>
  <w:abstractNum w:abstractNumId="6" w15:restartNumberingAfterBreak="0">
    <w:nsid w:val="23621A13"/>
    <w:multiLevelType w:val="hybridMultilevel"/>
    <w:tmpl w:val="FA923708"/>
    <w:lvl w:ilvl="0" w:tplc="B00067BC">
      <w:start w:val="1"/>
      <w:numFmt w:val="decimal"/>
      <w:pStyle w:val="Kop1"/>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7425022">
      <w:start w:val="1"/>
      <w:numFmt w:val="lowerLetter"/>
      <w:lvlText w:val="%2"/>
      <w:lvlJc w:val="left"/>
      <w:pPr>
        <w:ind w:left="10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BA8F074">
      <w:start w:val="1"/>
      <w:numFmt w:val="lowerRoman"/>
      <w:lvlText w:val="%3"/>
      <w:lvlJc w:val="left"/>
      <w:pPr>
        <w:ind w:left="18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92E1642">
      <w:start w:val="1"/>
      <w:numFmt w:val="decimal"/>
      <w:lvlText w:val="%4"/>
      <w:lvlJc w:val="left"/>
      <w:pPr>
        <w:ind w:left="25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81034B2">
      <w:start w:val="1"/>
      <w:numFmt w:val="lowerLetter"/>
      <w:lvlText w:val="%5"/>
      <w:lvlJc w:val="left"/>
      <w:pPr>
        <w:ind w:left="324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7F0AB24">
      <w:start w:val="1"/>
      <w:numFmt w:val="lowerRoman"/>
      <w:lvlText w:val="%6"/>
      <w:lvlJc w:val="left"/>
      <w:pPr>
        <w:ind w:left="39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F5BCD6D2">
      <w:start w:val="1"/>
      <w:numFmt w:val="decimal"/>
      <w:lvlText w:val="%7"/>
      <w:lvlJc w:val="left"/>
      <w:pPr>
        <w:ind w:left="468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FC40E42">
      <w:start w:val="1"/>
      <w:numFmt w:val="lowerLetter"/>
      <w:lvlText w:val="%8"/>
      <w:lvlJc w:val="left"/>
      <w:pPr>
        <w:ind w:left="540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9CAB3D0">
      <w:start w:val="1"/>
      <w:numFmt w:val="lowerRoman"/>
      <w:lvlText w:val="%9"/>
      <w:lvlJc w:val="left"/>
      <w:pPr>
        <w:ind w:left="612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33C251FD"/>
    <w:multiLevelType w:val="hybridMultilevel"/>
    <w:tmpl w:val="2160E482"/>
    <w:lvl w:ilvl="0" w:tplc="D5441CEE">
      <w:start w:val="21"/>
      <w:numFmt w:val="decimal"/>
      <w:lvlText w:val="%1"/>
      <w:lvlJc w:val="left"/>
      <w:pPr>
        <w:ind w:left="385"/>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1" w:tplc="54A00488">
      <w:start w:val="1"/>
      <w:numFmt w:val="lowerLetter"/>
      <w:lvlText w:val="%2"/>
      <w:lvlJc w:val="left"/>
      <w:pPr>
        <w:ind w:left="11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2" w:tplc="266686D8">
      <w:start w:val="1"/>
      <w:numFmt w:val="lowerRoman"/>
      <w:lvlText w:val="%3"/>
      <w:lvlJc w:val="left"/>
      <w:pPr>
        <w:ind w:left="19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3" w:tplc="A7641200">
      <w:start w:val="1"/>
      <w:numFmt w:val="decimal"/>
      <w:lvlText w:val="%4"/>
      <w:lvlJc w:val="left"/>
      <w:pPr>
        <w:ind w:left="26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4" w:tplc="F69E9134">
      <w:start w:val="1"/>
      <w:numFmt w:val="lowerLetter"/>
      <w:lvlText w:val="%5"/>
      <w:lvlJc w:val="left"/>
      <w:pPr>
        <w:ind w:left="335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5" w:tplc="ED3EF68C">
      <w:start w:val="1"/>
      <w:numFmt w:val="lowerRoman"/>
      <w:lvlText w:val="%6"/>
      <w:lvlJc w:val="left"/>
      <w:pPr>
        <w:ind w:left="407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6" w:tplc="F7A0564A">
      <w:start w:val="1"/>
      <w:numFmt w:val="decimal"/>
      <w:lvlText w:val="%7"/>
      <w:lvlJc w:val="left"/>
      <w:pPr>
        <w:ind w:left="47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7" w:tplc="DB2E0B30">
      <w:start w:val="1"/>
      <w:numFmt w:val="lowerLetter"/>
      <w:lvlText w:val="%8"/>
      <w:lvlJc w:val="left"/>
      <w:pPr>
        <w:ind w:left="55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8" w:tplc="6CB4CEC4">
      <w:start w:val="1"/>
      <w:numFmt w:val="lowerRoman"/>
      <w:lvlText w:val="%9"/>
      <w:lvlJc w:val="left"/>
      <w:pPr>
        <w:ind w:left="62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abstractNum>
  <w:abstractNum w:abstractNumId="8" w15:restartNumberingAfterBreak="0">
    <w:nsid w:val="38472B23"/>
    <w:multiLevelType w:val="hybridMultilevel"/>
    <w:tmpl w:val="0D141A48"/>
    <w:lvl w:ilvl="0" w:tplc="C0283AE2">
      <w:start w:val="1"/>
      <w:numFmt w:val="bullet"/>
      <w:lvlText w:val="•"/>
      <w:lvlJc w:val="left"/>
      <w:pPr>
        <w:ind w:left="705"/>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1" w:tplc="7D220E54">
      <w:start w:val="1"/>
      <w:numFmt w:val="bullet"/>
      <w:lvlText w:val="o"/>
      <w:lvlJc w:val="left"/>
      <w:pPr>
        <w:ind w:left="144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2" w:tplc="F674674A">
      <w:start w:val="1"/>
      <w:numFmt w:val="bullet"/>
      <w:lvlText w:val="▪"/>
      <w:lvlJc w:val="left"/>
      <w:pPr>
        <w:ind w:left="21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3" w:tplc="193C6778">
      <w:start w:val="1"/>
      <w:numFmt w:val="bullet"/>
      <w:lvlText w:val="•"/>
      <w:lvlJc w:val="left"/>
      <w:pPr>
        <w:ind w:left="288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4" w:tplc="D51C216C">
      <w:start w:val="1"/>
      <w:numFmt w:val="bullet"/>
      <w:lvlText w:val="o"/>
      <w:lvlJc w:val="left"/>
      <w:pPr>
        <w:ind w:left="360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5" w:tplc="AC92D928">
      <w:start w:val="1"/>
      <w:numFmt w:val="bullet"/>
      <w:lvlText w:val="▪"/>
      <w:lvlJc w:val="left"/>
      <w:pPr>
        <w:ind w:left="432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6" w:tplc="60586612">
      <w:start w:val="1"/>
      <w:numFmt w:val="bullet"/>
      <w:lvlText w:val="•"/>
      <w:lvlJc w:val="left"/>
      <w:pPr>
        <w:ind w:left="504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7" w:tplc="5C00C13C">
      <w:start w:val="1"/>
      <w:numFmt w:val="bullet"/>
      <w:lvlText w:val="o"/>
      <w:lvlJc w:val="left"/>
      <w:pPr>
        <w:ind w:left="57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8" w:tplc="AED0DD62">
      <w:start w:val="1"/>
      <w:numFmt w:val="bullet"/>
      <w:lvlText w:val="▪"/>
      <w:lvlJc w:val="left"/>
      <w:pPr>
        <w:ind w:left="648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abstractNum>
  <w:abstractNum w:abstractNumId="9" w15:restartNumberingAfterBreak="0">
    <w:nsid w:val="449E1BFA"/>
    <w:multiLevelType w:val="hybridMultilevel"/>
    <w:tmpl w:val="D6204798"/>
    <w:lvl w:ilvl="0" w:tplc="FCD64898">
      <w:start w:val="1"/>
      <w:numFmt w:val="bullet"/>
      <w:lvlText w:val="•"/>
      <w:lvlJc w:val="left"/>
      <w:pPr>
        <w:ind w:left="705"/>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1" w:tplc="6638CF24">
      <w:start w:val="1"/>
      <w:numFmt w:val="bullet"/>
      <w:lvlText w:val="o"/>
      <w:lvlJc w:val="left"/>
      <w:pPr>
        <w:ind w:left="144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2" w:tplc="398623B4">
      <w:start w:val="1"/>
      <w:numFmt w:val="bullet"/>
      <w:lvlText w:val="▪"/>
      <w:lvlJc w:val="left"/>
      <w:pPr>
        <w:ind w:left="21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3" w:tplc="29EE0656">
      <w:start w:val="1"/>
      <w:numFmt w:val="bullet"/>
      <w:lvlText w:val="•"/>
      <w:lvlJc w:val="left"/>
      <w:pPr>
        <w:ind w:left="288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4" w:tplc="63461494">
      <w:start w:val="1"/>
      <w:numFmt w:val="bullet"/>
      <w:lvlText w:val="o"/>
      <w:lvlJc w:val="left"/>
      <w:pPr>
        <w:ind w:left="360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5" w:tplc="D1985BC0">
      <w:start w:val="1"/>
      <w:numFmt w:val="bullet"/>
      <w:lvlText w:val="▪"/>
      <w:lvlJc w:val="left"/>
      <w:pPr>
        <w:ind w:left="432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6" w:tplc="3C588096">
      <w:start w:val="1"/>
      <w:numFmt w:val="bullet"/>
      <w:lvlText w:val="•"/>
      <w:lvlJc w:val="left"/>
      <w:pPr>
        <w:ind w:left="504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7" w:tplc="5A1E87AA">
      <w:start w:val="1"/>
      <w:numFmt w:val="bullet"/>
      <w:lvlText w:val="o"/>
      <w:lvlJc w:val="left"/>
      <w:pPr>
        <w:ind w:left="57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8" w:tplc="FB22F2DC">
      <w:start w:val="1"/>
      <w:numFmt w:val="bullet"/>
      <w:lvlText w:val="▪"/>
      <w:lvlJc w:val="left"/>
      <w:pPr>
        <w:ind w:left="648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abstractNum>
  <w:abstractNum w:abstractNumId="10" w15:restartNumberingAfterBreak="0">
    <w:nsid w:val="454412AD"/>
    <w:multiLevelType w:val="hybridMultilevel"/>
    <w:tmpl w:val="43CE928E"/>
    <w:lvl w:ilvl="0" w:tplc="E4FE60E0">
      <w:start w:val="1"/>
      <w:numFmt w:val="bullet"/>
      <w:lvlText w:val="•"/>
      <w:lvlJc w:val="left"/>
      <w:pPr>
        <w:ind w:left="705"/>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1" w:tplc="FB14B8CE">
      <w:start w:val="1"/>
      <w:numFmt w:val="bullet"/>
      <w:lvlText w:val="o"/>
      <w:lvlJc w:val="left"/>
      <w:pPr>
        <w:ind w:left="144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2" w:tplc="405C905E">
      <w:start w:val="1"/>
      <w:numFmt w:val="bullet"/>
      <w:lvlText w:val="▪"/>
      <w:lvlJc w:val="left"/>
      <w:pPr>
        <w:ind w:left="21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3" w:tplc="CB8435E2">
      <w:start w:val="1"/>
      <w:numFmt w:val="bullet"/>
      <w:lvlText w:val="•"/>
      <w:lvlJc w:val="left"/>
      <w:pPr>
        <w:ind w:left="288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4" w:tplc="71D20FD0">
      <w:start w:val="1"/>
      <w:numFmt w:val="bullet"/>
      <w:lvlText w:val="o"/>
      <w:lvlJc w:val="left"/>
      <w:pPr>
        <w:ind w:left="360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5" w:tplc="19289D60">
      <w:start w:val="1"/>
      <w:numFmt w:val="bullet"/>
      <w:lvlText w:val="▪"/>
      <w:lvlJc w:val="left"/>
      <w:pPr>
        <w:ind w:left="432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6" w:tplc="FC586600">
      <w:start w:val="1"/>
      <w:numFmt w:val="bullet"/>
      <w:lvlText w:val="•"/>
      <w:lvlJc w:val="left"/>
      <w:pPr>
        <w:ind w:left="504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7" w:tplc="641A93EA">
      <w:start w:val="1"/>
      <w:numFmt w:val="bullet"/>
      <w:lvlText w:val="o"/>
      <w:lvlJc w:val="left"/>
      <w:pPr>
        <w:ind w:left="57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8" w:tplc="DD825392">
      <w:start w:val="1"/>
      <w:numFmt w:val="bullet"/>
      <w:lvlText w:val="▪"/>
      <w:lvlJc w:val="left"/>
      <w:pPr>
        <w:ind w:left="648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abstractNum>
  <w:abstractNum w:abstractNumId="11" w15:restartNumberingAfterBreak="0">
    <w:nsid w:val="4E9B6411"/>
    <w:multiLevelType w:val="hybridMultilevel"/>
    <w:tmpl w:val="69763074"/>
    <w:lvl w:ilvl="0" w:tplc="41664834">
      <w:start w:val="1"/>
      <w:numFmt w:val="bullet"/>
      <w:lvlText w:val="•"/>
      <w:lvlJc w:val="left"/>
      <w:pPr>
        <w:ind w:left="705"/>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1" w:tplc="4502E5FC">
      <w:start w:val="1"/>
      <w:numFmt w:val="bullet"/>
      <w:lvlText w:val="o"/>
      <w:lvlJc w:val="left"/>
      <w:pPr>
        <w:ind w:left="144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2" w:tplc="884663A2">
      <w:start w:val="1"/>
      <w:numFmt w:val="bullet"/>
      <w:lvlText w:val="▪"/>
      <w:lvlJc w:val="left"/>
      <w:pPr>
        <w:ind w:left="21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3" w:tplc="D6CC06FA">
      <w:start w:val="1"/>
      <w:numFmt w:val="bullet"/>
      <w:lvlText w:val="•"/>
      <w:lvlJc w:val="left"/>
      <w:pPr>
        <w:ind w:left="288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4" w:tplc="05000BD6">
      <w:start w:val="1"/>
      <w:numFmt w:val="bullet"/>
      <w:lvlText w:val="o"/>
      <w:lvlJc w:val="left"/>
      <w:pPr>
        <w:ind w:left="360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5" w:tplc="970C3BDA">
      <w:start w:val="1"/>
      <w:numFmt w:val="bullet"/>
      <w:lvlText w:val="▪"/>
      <w:lvlJc w:val="left"/>
      <w:pPr>
        <w:ind w:left="432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6" w:tplc="9DE2593C">
      <w:start w:val="1"/>
      <w:numFmt w:val="bullet"/>
      <w:lvlText w:val="•"/>
      <w:lvlJc w:val="left"/>
      <w:pPr>
        <w:ind w:left="504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7" w:tplc="EAEC2480">
      <w:start w:val="1"/>
      <w:numFmt w:val="bullet"/>
      <w:lvlText w:val="o"/>
      <w:lvlJc w:val="left"/>
      <w:pPr>
        <w:ind w:left="57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8" w:tplc="C2A6F3E4">
      <w:start w:val="1"/>
      <w:numFmt w:val="bullet"/>
      <w:lvlText w:val="▪"/>
      <w:lvlJc w:val="left"/>
      <w:pPr>
        <w:ind w:left="648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abstractNum>
  <w:abstractNum w:abstractNumId="12" w15:restartNumberingAfterBreak="0">
    <w:nsid w:val="58D95065"/>
    <w:multiLevelType w:val="hybridMultilevel"/>
    <w:tmpl w:val="CF28D8E0"/>
    <w:lvl w:ilvl="0" w:tplc="88EA1B2E">
      <w:start w:val="1"/>
      <w:numFmt w:val="bullet"/>
      <w:lvlText w:val="•"/>
      <w:lvlJc w:val="left"/>
      <w:pPr>
        <w:ind w:left="705"/>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1" w:tplc="F936150C">
      <w:start w:val="1"/>
      <w:numFmt w:val="bullet"/>
      <w:lvlText w:val="o"/>
      <w:lvlJc w:val="left"/>
      <w:pPr>
        <w:ind w:left="144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2" w:tplc="EC42577C">
      <w:start w:val="1"/>
      <w:numFmt w:val="bullet"/>
      <w:lvlText w:val="▪"/>
      <w:lvlJc w:val="left"/>
      <w:pPr>
        <w:ind w:left="21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3" w:tplc="9646A60A">
      <w:start w:val="1"/>
      <w:numFmt w:val="bullet"/>
      <w:lvlText w:val="•"/>
      <w:lvlJc w:val="left"/>
      <w:pPr>
        <w:ind w:left="288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4" w:tplc="6C206D64">
      <w:start w:val="1"/>
      <w:numFmt w:val="bullet"/>
      <w:lvlText w:val="o"/>
      <w:lvlJc w:val="left"/>
      <w:pPr>
        <w:ind w:left="360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5" w:tplc="1B4ED3A0">
      <w:start w:val="1"/>
      <w:numFmt w:val="bullet"/>
      <w:lvlText w:val="▪"/>
      <w:lvlJc w:val="left"/>
      <w:pPr>
        <w:ind w:left="432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6" w:tplc="3F60ADC4">
      <w:start w:val="1"/>
      <w:numFmt w:val="bullet"/>
      <w:lvlText w:val="•"/>
      <w:lvlJc w:val="left"/>
      <w:pPr>
        <w:ind w:left="504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7" w:tplc="BAF4CB74">
      <w:start w:val="1"/>
      <w:numFmt w:val="bullet"/>
      <w:lvlText w:val="o"/>
      <w:lvlJc w:val="left"/>
      <w:pPr>
        <w:ind w:left="57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8" w:tplc="E0BA040A">
      <w:start w:val="1"/>
      <w:numFmt w:val="bullet"/>
      <w:lvlText w:val="▪"/>
      <w:lvlJc w:val="left"/>
      <w:pPr>
        <w:ind w:left="648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abstractNum>
  <w:abstractNum w:abstractNumId="13" w15:restartNumberingAfterBreak="0">
    <w:nsid w:val="5B7274EF"/>
    <w:multiLevelType w:val="hybridMultilevel"/>
    <w:tmpl w:val="81AE71F2"/>
    <w:lvl w:ilvl="0" w:tplc="E1F8A014">
      <w:start w:val="1"/>
      <w:numFmt w:val="bullet"/>
      <w:lvlText w:val="•"/>
      <w:lvlJc w:val="left"/>
      <w:pPr>
        <w:ind w:left="705"/>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1" w:tplc="8F5E88CE">
      <w:start w:val="1"/>
      <w:numFmt w:val="bullet"/>
      <w:lvlText w:val="o"/>
      <w:lvlJc w:val="left"/>
      <w:pPr>
        <w:ind w:left="144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2" w:tplc="C36EE1C0">
      <w:start w:val="1"/>
      <w:numFmt w:val="bullet"/>
      <w:lvlText w:val="▪"/>
      <w:lvlJc w:val="left"/>
      <w:pPr>
        <w:ind w:left="21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3" w:tplc="29029EC0">
      <w:start w:val="1"/>
      <w:numFmt w:val="bullet"/>
      <w:lvlText w:val="•"/>
      <w:lvlJc w:val="left"/>
      <w:pPr>
        <w:ind w:left="288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4" w:tplc="C0E24596">
      <w:start w:val="1"/>
      <w:numFmt w:val="bullet"/>
      <w:lvlText w:val="o"/>
      <w:lvlJc w:val="left"/>
      <w:pPr>
        <w:ind w:left="360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5" w:tplc="E2986412">
      <w:start w:val="1"/>
      <w:numFmt w:val="bullet"/>
      <w:lvlText w:val="▪"/>
      <w:lvlJc w:val="left"/>
      <w:pPr>
        <w:ind w:left="432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6" w:tplc="5BDED522">
      <w:start w:val="1"/>
      <w:numFmt w:val="bullet"/>
      <w:lvlText w:val="•"/>
      <w:lvlJc w:val="left"/>
      <w:pPr>
        <w:ind w:left="5040"/>
      </w:pPr>
      <w:rPr>
        <w:rFonts w:ascii="Arial" w:eastAsia="Arial" w:hAnsi="Arial" w:cs="Arial"/>
        <w:b w:val="0"/>
        <w:i w:val="0"/>
        <w:strike w:val="0"/>
        <w:dstrike w:val="0"/>
        <w:color w:val="252525"/>
        <w:sz w:val="20"/>
        <w:szCs w:val="20"/>
        <w:u w:val="none" w:color="000000"/>
        <w:bdr w:val="none" w:sz="0" w:space="0" w:color="auto"/>
        <w:shd w:val="clear" w:color="auto" w:fill="auto"/>
        <w:vertAlign w:val="baseline"/>
      </w:rPr>
    </w:lvl>
    <w:lvl w:ilvl="7" w:tplc="F1B67234">
      <w:start w:val="1"/>
      <w:numFmt w:val="bullet"/>
      <w:lvlText w:val="o"/>
      <w:lvlJc w:val="left"/>
      <w:pPr>
        <w:ind w:left="576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lvl w:ilvl="8" w:tplc="97DC46B4">
      <w:start w:val="1"/>
      <w:numFmt w:val="bullet"/>
      <w:lvlText w:val="▪"/>
      <w:lvlJc w:val="left"/>
      <w:pPr>
        <w:ind w:left="6480"/>
      </w:pPr>
      <w:rPr>
        <w:rFonts w:ascii="Segoe UI Symbol" w:eastAsia="Segoe UI Symbol" w:hAnsi="Segoe UI Symbol" w:cs="Segoe UI Symbol"/>
        <w:b w:val="0"/>
        <w:i w:val="0"/>
        <w:strike w:val="0"/>
        <w:dstrike w:val="0"/>
        <w:color w:val="252525"/>
        <w:sz w:val="20"/>
        <w:szCs w:val="20"/>
        <w:u w:val="none" w:color="000000"/>
        <w:bdr w:val="none" w:sz="0" w:space="0" w:color="auto"/>
        <w:shd w:val="clear" w:color="auto" w:fill="auto"/>
        <w:vertAlign w:val="baseline"/>
      </w:rPr>
    </w:lvl>
  </w:abstractNum>
  <w:abstractNum w:abstractNumId="14" w15:restartNumberingAfterBreak="0">
    <w:nsid w:val="6614582B"/>
    <w:multiLevelType w:val="hybridMultilevel"/>
    <w:tmpl w:val="74FC4D80"/>
    <w:lvl w:ilvl="0" w:tplc="98E4F3A8">
      <w:start w:val="84"/>
      <w:numFmt w:val="decimal"/>
      <w:lvlText w:val="%1"/>
      <w:lvlJc w:val="left"/>
      <w:pPr>
        <w:ind w:left="385"/>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1" w:tplc="2FE026DA">
      <w:start w:val="1"/>
      <w:numFmt w:val="lowerLetter"/>
      <w:lvlText w:val="%2"/>
      <w:lvlJc w:val="left"/>
      <w:pPr>
        <w:ind w:left="11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2" w:tplc="023E5A98">
      <w:start w:val="1"/>
      <w:numFmt w:val="lowerRoman"/>
      <w:lvlText w:val="%3"/>
      <w:lvlJc w:val="left"/>
      <w:pPr>
        <w:ind w:left="19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3" w:tplc="DF5EC304">
      <w:start w:val="1"/>
      <w:numFmt w:val="decimal"/>
      <w:lvlText w:val="%4"/>
      <w:lvlJc w:val="left"/>
      <w:pPr>
        <w:ind w:left="26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4" w:tplc="1E064A5E">
      <w:start w:val="1"/>
      <w:numFmt w:val="lowerLetter"/>
      <w:lvlText w:val="%5"/>
      <w:lvlJc w:val="left"/>
      <w:pPr>
        <w:ind w:left="335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5" w:tplc="5A0AB3FC">
      <w:start w:val="1"/>
      <w:numFmt w:val="lowerRoman"/>
      <w:lvlText w:val="%6"/>
      <w:lvlJc w:val="left"/>
      <w:pPr>
        <w:ind w:left="407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6" w:tplc="490CDF48">
      <w:start w:val="1"/>
      <w:numFmt w:val="decimal"/>
      <w:lvlText w:val="%7"/>
      <w:lvlJc w:val="left"/>
      <w:pPr>
        <w:ind w:left="47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7" w:tplc="904E8EC6">
      <w:start w:val="1"/>
      <w:numFmt w:val="lowerLetter"/>
      <w:lvlText w:val="%8"/>
      <w:lvlJc w:val="left"/>
      <w:pPr>
        <w:ind w:left="55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8" w:tplc="D86C1FBA">
      <w:start w:val="1"/>
      <w:numFmt w:val="lowerRoman"/>
      <w:lvlText w:val="%9"/>
      <w:lvlJc w:val="left"/>
      <w:pPr>
        <w:ind w:left="62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abstractNum>
  <w:abstractNum w:abstractNumId="15" w15:restartNumberingAfterBreak="0">
    <w:nsid w:val="6C9320CA"/>
    <w:multiLevelType w:val="hybridMultilevel"/>
    <w:tmpl w:val="56FEE9E2"/>
    <w:lvl w:ilvl="0" w:tplc="029ED570">
      <w:start w:val="21"/>
      <w:numFmt w:val="decimal"/>
      <w:lvlText w:val="%1"/>
      <w:lvlJc w:val="left"/>
      <w:pPr>
        <w:ind w:left="385"/>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1" w:tplc="A6E2B96E">
      <w:start w:val="1"/>
      <w:numFmt w:val="lowerLetter"/>
      <w:lvlText w:val="%2"/>
      <w:lvlJc w:val="left"/>
      <w:pPr>
        <w:ind w:left="11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2" w:tplc="34C612E6">
      <w:start w:val="1"/>
      <w:numFmt w:val="lowerRoman"/>
      <w:lvlText w:val="%3"/>
      <w:lvlJc w:val="left"/>
      <w:pPr>
        <w:ind w:left="19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3" w:tplc="56FA0E9E">
      <w:start w:val="1"/>
      <w:numFmt w:val="decimal"/>
      <w:lvlText w:val="%4"/>
      <w:lvlJc w:val="left"/>
      <w:pPr>
        <w:ind w:left="26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4" w:tplc="49A2574E">
      <w:start w:val="1"/>
      <w:numFmt w:val="lowerLetter"/>
      <w:lvlText w:val="%5"/>
      <w:lvlJc w:val="left"/>
      <w:pPr>
        <w:ind w:left="335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5" w:tplc="B3FA0878">
      <w:start w:val="1"/>
      <w:numFmt w:val="lowerRoman"/>
      <w:lvlText w:val="%6"/>
      <w:lvlJc w:val="left"/>
      <w:pPr>
        <w:ind w:left="407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6" w:tplc="3FD6708A">
      <w:start w:val="1"/>
      <w:numFmt w:val="decimal"/>
      <w:lvlText w:val="%7"/>
      <w:lvlJc w:val="left"/>
      <w:pPr>
        <w:ind w:left="47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7" w:tplc="CCAECDEE">
      <w:start w:val="1"/>
      <w:numFmt w:val="lowerLetter"/>
      <w:lvlText w:val="%8"/>
      <w:lvlJc w:val="left"/>
      <w:pPr>
        <w:ind w:left="55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8" w:tplc="DB74881A">
      <w:start w:val="1"/>
      <w:numFmt w:val="lowerRoman"/>
      <w:lvlText w:val="%9"/>
      <w:lvlJc w:val="left"/>
      <w:pPr>
        <w:ind w:left="62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abstractNum>
  <w:abstractNum w:abstractNumId="16" w15:restartNumberingAfterBreak="0">
    <w:nsid w:val="750C2FC7"/>
    <w:multiLevelType w:val="hybridMultilevel"/>
    <w:tmpl w:val="285A50C4"/>
    <w:lvl w:ilvl="0" w:tplc="047686E0">
      <w:start w:val="11"/>
      <w:numFmt w:val="decimal"/>
      <w:lvlText w:val="%1"/>
      <w:lvlJc w:val="left"/>
      <w:pPr>
        <w:ind w:left="385"/>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1" w:tplc="ABBA7380">
      <w:start w:val="1"/>
      <w:numFmt w:val="lowerLetter"/>
      <w:lvlText w:val="%2"/>
      <w:lvlJc w:val="left"/>
      <w:pPr>
        <w:ind w:left="11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2" w:tplc="50427D3A">
      <w:start w:val="1"/>
      <w:numFmt w:val="lowerRoman"/>
      <w:lvlText w:val="%3"/>
      <w:lvlJc w:val="left"/>
      <w:pPr>
        <w:ind w:left="19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3" w:tplc="89807A8A">
      <w:start w:val="1"/>
      <w:numFmt w:val="decimal"/>
      <w:lvlText w:val="%4"/>
      <w:lvlJc w:val="left"/>
      <w:pPr>
        <w:ind w:left="26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4" w:tplc="61764E62">
      <w:start w:val="1"/>
      <w:numFmt w:val="lowerLetter"/>
      <w:lvlText w:val="%5"/>
      <w:lvlJc w:val="left"/>
      <w:pPr>
        <w:ind w:left="335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5" w:tplc="6666F62C">
      <w:start w:val="1"/>
      <w:numFmt w:val="lowerRoman"/>
      <w:lvlText w:val="%6"/>
      <w:lvlJc w:val="left"/>
      <w:pPr>
        <w:ind w:left="407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6" w:tplc="90A814AA">
      <w:start w:val="1"/>
      <w:numFmt w:val="decimal"/>
      <w:lvlText w:val="%7"/>
      <w:lvlJc w:val="left"/>
      <w:pPr>
        <w:ind w:left="479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7" w:tplc="44E0C57C">
      <w:start w:val="1"/>
      <w:numFmt w:val="lowerLetter"/>
      <w:lvlText w:val="%8"/>
      <w:lvlJc w:val="left"/>
      <w:pPr>
        <w:ind w:left="551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lvl w:ilvl="8" w:tplc="CF5692C4">
      <w:start w:val="1"/>
      <w:numFmt w:val="lowerRoman"/>
      <w:lvlText w:val="%9"/>
      <w:lvlJc w:val="left"/>
      <w:pPr>
        <w:ind w:left="6230"/>
      </w:pPr>
      <w:rPr>
        <w:rFonts w:ascii="Times New Roman" w:eastAsia="Times New Roman" w:hAnsi="Times New Roman" w:cs="Times New Roman"/>
        <w:b w:val="0"/>
        <w:i w:val="0"/>
        <w:strike w:val="0"/>
        <w:dstrike w:val="0"/>
        <w:color w:val="252525"/>
        <w:sz w:val="22"/>
        <w:szCs w:val="22"/>
        <w:u w:val="none" w:color="000000"/>
        <w:bdr w:val="none" w:sz="0" w:space="0" w:color="auto"/>
        <w:shd w:val="clear" w:color="auto" w:fill="auto"/>
        <w:vertAlign w:val="baseline"/>
      </w:rPr>
    </w:lvl>
  </w:abstractNum>
  <w:abstractNum w:abstractNumId="17" w15:restartNumberingAfterBreak="0">
    <w:nsid w:val="795F13DD"/>
    <w:multiLevelType w:val="hybridMultilevel"/>
    <w:tmpl w:val="52D2CDB8"/>
    <w:lvl w:ilvl="0" w:tplc="9E7A2484">
      <w:start w:val="1"/>
      <w:numFmt w:val="decimal"/>
      <w:lvlText w:val="(%1)"/>
      <w:lvlJc w:val="left"/>
      <w:pPr>
        <w:ind w:left="255"/>
      </w:pPr>
      <w:rPr>
        <w:rFonts w:ascii="Times New Roman" w:eastAsia="Times New Roman" w:hAnsi="Times New Roman" w:cs="Times New Roman"/>
        <w:b w:val="0"/>
        <w:i w:val="0"/>
        <w:strike w:val="0"/>
        <w:dstrike w:val="0"/>
        <w:color w:val="252525"/>
        <w:sz w:val="18"/>
        <w:szCs w:val="18"/>
        <w:u w:val="none" w:color="000000"/>
        <w:bdr w:val="none" w:sz="0" w:space="0" w:color="auto"/>
        <w:shd w:val="clear" w:color="auto" w:fill="auto"/>
        <w:vertAlign w:val="baseline"/>
      </w:rPr>
    </w:lvl>
    <w:lvl w:ilvl="1" w:tplc="23E43FE6">
      <w:start w:val="1"/>
      <w:numFmt w:val="lowerLetter"/>
      <w:lvlText w:val="%2"/>
      <w:lvlJc w:val="left"/>
      <w:pPr>
        <w:ind w:left="1080"/>
      </w:pPr>
      <w:rPr>
        <w:rFonts w:ascii="Times New Roman" w:eastAsia="Times New Roman" w:hAnsi="Times New Roman" w:cs="Times New Roman"/>
        <w:b w:val="0"/>
        <w:i w:val="0"/>
        <w:strike w:val="0"/>
        <w:dstrike w:val="0"/>
        <w:color w:val="252525"/>
        <w:sz w:val="18"/>
        <w:szCs w:val="18"/>
        <w:u w:val="none" w:color="000000"/>
        <w:bdr w:val="none" w:sz="0" w:space="0" w:color="auto"/>
        <w:shd w:val="clear" w:color="auto" w:fill="auto"/>
        <w:vertAlign w:val="baseline"/>
      </w:rPr>
    </w:lvl>
    <w:lvl w:ilvl="2" w:tplc="CB72685C">
      <w:start w:val="1"/>
      <w:numFmt w:val="lowerRoman"/>
      <w:lvlText w:val="%3"/>
      <w:lvlJc w:val="left"/>
      <w:pPr>
        <w:ind w:left="1800"/>
      </w:pPr>
      <w:rPr>
        <w:rFonts w:ascii="Times New Roman" w:eastAsia="Times New Roman" w:hAnsi="Times New Roman" w:cs="Times New Roman"/>
        <w:b w:val="0"/>
        <w:i w:val="0"/>
        <w:strike w:val="0"/>
        <w:dstrike w:val="0"/>
        <w:color w:val="252525"/>
        <w:sz w:val="18"/>
        <w:szCs w:val="18"/>
        <w:u w:val="none" w:color="000000"/>
        <w:bdr w:val="none" w:sz="0" w:space="0" w:color="auto"/>
        <w:shd w:val="clear" w:color="auto" w:fill="auto"/>
        <w:vertAlign w:val="baseline"/>
      </w:rPr>
    </w:lvl>
    <w:lvl w:ilvl="3" w:tplc="F86282A4">
      <w:start w:val="1"/>
      <w:numFmt w:val="decimal"/>
      <w:lvlText w:val="%4"/>
      <w:lvlJc w:val="left"/>
      <w:pPr>
        <w:ind w:left="2520"/>
      </w:pPr>
      <w:rPr>
        <w:rFonts w:ascii="Times New Roman" w:eastAsia="Times New Roman" w:hAnsi="Times New Roman" w:cs="Times New Roman"/>
        <w:b w:val="0"/>
        <w:i w:val="0"/>
        <w:strike w:val="0"/>
        <w:dstrike w:val="0"/>
        <w:color w:val="252525"/>
        <w:sz w:val="18"/>
        <w:szCs w:val="18"/>
        <w:u w:val="none" w:color="000000"/>
        <w:bdr w:val="none" w:sz="0" w:space="0" w:color="auto"/>
        <w:shd w:val="clear" w:color="auto" w:fill="auto"/>
        <w:vertAlign w:val="baseline"/>
      </w:rPr>
    </w:lvl>
    <w:lvl w:ilvl="4" w:tplc="6364538C">
      <w:start w:val="1"/>
      <w:numFmt w:val="lowerLetter"/>
      <w:lvlText w:val="%5"/>
      <w:lvlJc w:val="left"/>
      <w:pPr>
        <w:ind w:left="3240"/>
      </w:pPr>
      <w:rPr>
        <w:rFonts w:ascii="Times New Roman" w:eastAsia="Times New Roman" w:hAnsi="Times New Roman" w:cs="Times New Roman"/>
        <w:b w:val="0"/>
        <w:i w:val="0"/>
        <w:strike w:val="0"/>
        <w:dstrike w:val="0"/>
        <w:color w:val="252525"/>
        <w:sz w:val="18"/>
        <w:szCs w:val="18"/>
        <w:u w:val="none" w:color="000000"/>
        <w:bdr w:val="none" w:sz="0" w:space="0" w:color="auto"/>
        <w:shd w:val="clear" w:color="auto" w:fill="auto"/>
        <w:vertAlign w:val="baseline"/>
      </w:rPr>
    </w:lvl>
    <w:lvl w:ilvl="5" w:tplc="A46C53A2">
      <w:start w:val="1"/>
      <w:numFmt w:val="lowerRoman"/>
      <w:lvlText w:val="%6"/>
      <w:lvlJc w:val="left"/>
      <w:pPr>
        <w:ind w:left="3960"/>
      </w:pPr>
      <w:rPr>
        <w:rFonts w:ascii="Times New Roman" w:eastAsia="Times New Roman" w:hAnsi="Times New Roman" w:cs="Times New Roman"/>
        <w:b w:val="0"/>
        <w:i w:val="0"/>
        <w:strike w:val="0"/>
        <w:dstrike w:val="0"/>
        <w:color w:val="252525"/>
        <w:sz w:val="18"/>
        <w:szCs w:val="18"/>
        <w:u w:val="none" w:color="000000"/>
        <w:bdr w:val="none" w:sz="0" w:space="0" w:color="auto"/>
        <w:shd w:val="clear" w:color="auto" w:fill="auto"/>
        <w:vertAlign w:val="baseline"/>
      </w:rPr>
    </w:lvl>
    <w:lvl w:ilvl="6" w:tplc="CB7C00A6">
      <w:start w:val="1"/>
      <w:numFmt w:val="decimal"/>
      <w:lvlText w:val="%7"/>
      <w:lvlJc w:val="left"/>
      <w:pPr>
        <w:ind w:left="4680"/>
      </w:pPr>
      <w:rPr>
        <w:rFonts w:ascii="Times New Roman" w:eastAsia="Times New Roman" w:hAnsi="Times New Roman" w:cs="Times New Roman"/>
        <w:b w:val="0"/>
        <w:i w:val="0"/>
        <w:strike w:val="0"/>
        <w:dstrike w:val="0"/>
        <w:color w:val="252525"/>
        <w:sz w:val="18"/>
        <w:szCs w:val="18"/>
        <w:u w:val="none" w:color="000000"/>
        <w:bdr w:val="none" w:sz="0" w:space="0" w:color="auto"/>
        <w:shd w:val="clear" w:color="auto" w:fill="auto"/>
        <w:vertAlign w:val="baseline"/>
      </w:rPr>
    </w:lvl>
    <w:lvl w:ilvl="7" w:tplc="35EC0550">
      <w:start w:val="1"/>
      <w:numFmt w:val="lowerLetter"/>
      <w:lvlText w:val="%8"/>
      <w:lvlJc w:val="left"/>
      <w:pPr>
        <w:ind w:left="5400"/>
      </w:pPr>
      <w:rPr>
        <w:rFonts w:ascii="Times New Roman" w:eastAsia="Times New Roman" w:hAnsi="Times New Roman" w:cs="Times New Roman"/>
        <w:b w:val="0"/>
        <w:i w:val="0"/>
        <w:strike w:val="0"/>
        <w:dstrike w:val="0"/>
        <w:color w:val="252525"/>
        <w:sz w:val="18"/>
        <w:szCs w:val="18"/>
        <w:u w:val="none" w:color="000000"/>
        <w:bdr w:val="none" w:sz="0" w:space="0" w:color="auto"/>
        <w:shd w:val="clear" w:color="auto" w:fill="auto"/>
        <w:vertAlign w:val="baseline"/>
      </w:rPr>
    </w:lvl>
    <w:lvl w:ilvl="8" w:tplc="32BE34D2">
      <w:start w:val="1"/>
      <w:numFmt w:val="lowerRoman"/>
      <w:lvlText w:val="%9"/>
      <w:lvlJc w:val="left"/>
      <w:pPr>
        <w:ind w:left="6120"/>
      </w:pPr>
      <w:rPr>
        <w:rFonts w:ascii="Times New Roman" w:eastAsia="Times New Roman" w:hAnsi="Times New Roman" w:cs="Times New Roman"/>
        <w:b w:val="0"/>
        <w:i w:val="0"/>
        <w:strike w:val="0"/>
        <w:dstrike w:val="0"/>
        <w:color w:val="252525"/>
        <w:sz w:val="18"/>
        <w:szCs w:val="18"/>
        <w:u w:val="none" w:color="000000"/>
        <w:bdr w:val="none" w:sz="0" w:space="0" w:color="auto"/>
        <w:shd w:val="clear" w:color="auto" w:fill="auto"/>
        <w:vertAlign w:val="baseline"/>
      </w:rPr>
    </w:lvl>
  </w:abstractNum>
  <w:num w:numId="1" w16cid:durableId="1499615752">
    <w:abstractNumId w:val="4"/>
  </w:num>
  <w:num w:numId="2" w16cid:durableId="1733382738">
    <w:abstractNumId w:val="9"/>
  </w:num>
  <w:num w:numId="3" w16cid:durableId="897134694">
    <w:abstractNumId w:val="5"/>
  </w:num>
  <w:num w:numId="4" w16cid:durableId="641927569">
    <w:abstractNumId w:val="10"/>
  </w:num>
  <w:num w:numId="5" w16cid:durableId="282153632">
    <w:abstractNumId w:val="1"/>
  </w:num>
  <w:num w:numId="6" w16cid:durableId="1699158964">
    <w:abstractNumId w:val="13"/>
  </w:num>
  <w:num w:numId="7" w16cid:durableId="1642035904">
    <w:abstractNumId w:val="8"/>
  </w:num>
  <w:num w:numId="8" w16cid:durableId="647711097">
    <w:abstractNumId w:val="11"/>
  </w:num>
  <w:num w:numId="9" w16cid:durableId="936446406">
    <w:abstractNumId w:val="12"/>
  </w:num>
  <w:num w:numId="10" w16cid:durableId="2072803869">
    <w:abstractNumId w:val="17"/>
  </w:num>
  <w:num w:numId="11" w16cid:durableId="986782222">
    <w:abstractNumId w:val="2"/>
  </w:num>
  <w:num w:numId="12" w16cid:durableId="1707751825">
    <w:abstractNumId w:val="15"/>
  </w:num>
  <w:num w:numId="13" w16cid:durableId="601378469">
    <w:abstractNumId w:val="0"/>
  </w:num>
  <w:num w:numId="14" w16cid:durableId="667175573">
    <w:abstractNumId w:val="7"/>
  </w:num>
  <w:num w:numId="15" w16cid:durableId="1558512042">
    <w:abstractNumId w:val="16"/>
  </w:num>
  <w:num w:numId="16" w16cid:durableId="285703751">
    <w:abstractNumId w:val="14"/>
  </w:num>
  <w:num w:numId="17" w16cid:durableId="703099887">
    <w:abstractNumId w:val="3"/>
  </w:num>
  <w:num w:numId="18" w16cid:durableId="6892566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F1"/>
    <w:rsid w:val="003963F1"/>
    <w:rsid w:val="004408E3"/>
    <w:rsid w:val="007D1B9A"/>
    <w:rsid w:val="00C63AC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1CB2"/>
  <w15:docId w15:val="{33CA238A-3BE7-4062-AF7C-638A33B0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0" w:line="248" w:lineRule="auto"/>
      <w:ind w:left="10" w:hanging="10"/>
    </w:pPr>
    <w:rPr>
      <w:rFonts w:ascii="Times New Roman" w:eastAsia="Times New Roman" w:hAnsi="Times New Roman" w:cs="Times New Roman"/>
      <w:color w:val="252525"/>
      <w:sz w:val="22"/>
    </w:rPr>
  </w:style>
  <w:style w:type="paragraph" w:styleId="Kop1">
    <w:name w:val="heading 1"/>
    <w:next w:val="Standaard"/>
    <w:link w:val="Kop1Char"/>
    <w:uiPriority w:val="9"/>
    <w:qFormat/>
    <w:pPr>
      <w:keepNext/>
      <w:keepLines/>
      <w:numPr>
        <w:numId w:val="18"/>
      </w:numPr>
      <w:spacing w:after="0" w:line="259" w:lineRule="auto"/>
      <w:ind w:left="10" w:hanging="10"/>
      <w:outlineLvl w:val="0"/>
    </w:pPr>
    <w:rPr>
      <w:rFonts w:ascii="Times New Roman" w:eastAsia="Times New Roman" w:hAnsi="Times New Roman" w:cs="Times New Roman"/>
      <w:color w:val="000000"/>
      <w:sz w:val="32"/>
    </w:rPr>
  </w:style>
  <w:style w:type="paragraph" w:styleId="Kop2">
    <w:name w:val="heading 2"/>
    <w:next w:val="Standaard"/>
    <w:link w:val="Kop2Char"/>
    <w:uiPriority w:val="9"/>
    <w:unhideWhenUsed/>
    <w:qFormat/>
    <w:pPr>
      <w:keepNext/>
      <w:keepLines/>
      <w:spacing w:after="0" w:line="259" w:lineRule="auto"/>
      <w:ind w:left="10" w:hanging="10"/>
      <w:outlineLvl w:val="1"/>
    </w:pPr>
    <w:rPr>
      <w:rFonts w:ascii="Times New Roman" w:eastAsia="Times New Roman" w:hAnsi="Times New Roman" w:cs="Times New Roman"/>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Times New Roman" w:eastAsia="Times New Roman" w:hAnsi="Times New Roman" w:cs="Times New Roman"/>
      <w:color w:val="000000"/>
      <w:sz w:val="24"/>
    </w:rPr>
  </w:style>
  <w:style w:type="paragraph" w:customStyle="1" w:styleId="footnotedescription">
    <w:name w:val="footnote description"/>
    <w:next w:val="Standaard"/>
    <w:link w:val="footnotedescriptionChar"/>
    <w:hidden/>
    <w:pPr>
      <w:spacing w:after="0" w:line="244" w:lineRule="auto"/>
      <w:jc w:val="both"/>
    </w:pPr>
    <w:rPr>
      <w:rFonts w:ascii="Times New Roman" w:eastAsia="Times New Roman" w:hAnsi="Times New Roman" w:cs="Times New Roman"/>
      <w:color w:val="252525"/>
      <w:sz w:val="20"/>
    </w:rPr>
  </w:style>
  <w:style w:type="character" w:customStyle="1" w:styleId="footnotedescriptionChar">
    <w:name w:val="footnote description Char"/>
    <w:link w:val="footnotedescription"/>
    <w:rPr>
      <w:rFonts w:ascii="Times New Roman" w:eastAsia="Times New Roman" w:hAnsi="Times New Roman" w:cs="Times New Roman"/>
      <w:color w:val="252525"/>
      <w:sz w:val="20"/>
    </w:rPr>
  </w:style>
  <w:style w:type="character" w:customStyle="1" w:styleId="Kop1Char">
    <w:name w:val="Kop 1 Char"/>
    <w:link w:val="Kop1"/>
    <w:rPr>
      <w:rFonts w:ascii="Times New Roman" w:eastAsia="Times New Roman" w:hAnsi="Times New Roman" w:cs="Times New Roman"/>
      <w:color w:val="000000"/>
      <w:sz w:val="32"/>
    </w:rPr>
  </w:style>
  <w:style w:type="paragraph" w:styleId="Inhopg1">
    <w:name w:val="toc 1"/>
    <w:hidden/>
    <w:pPr>
      <w:spacing w:after="101" w:line="259" w:lineRule="auto"/>
      <w:ind w:left="265" w:right="90" w:hanging="10"/>
    </w:pPr>
    <w:rPr>
      <w:rFonts w:ascii="Times New Roman" w:eastAsia="Times New Roman" w:hAnsi="Times New Roman" w:cs="Times New Roman"/>
      <w:i/>
      <w:color w:val="252525"/>
      <w:sz w:val="20"/>
    </w:rPr>
  </w:style>
  <w:style w:type="paragraph" w:styleId="Inhopg2">
    <w:name w:val="toc 2"/>
    <w:hidden/>
    <w:pPr>
      <w:spacing w:after="0" w:line="259" w:lineRule="auto"/>
      <w:ind w:left="490" w:right="105" w:hanging="10"/>
      <w:jc w:val="right"/>
    </w:pPr>
    <w:rPr>
      <w:rFonts w:ascii="Times New Roman" w:eastAsia="Times New Roman" w:hAnsi="Times New Roman" w:cs="Times New Roman"/>
      <w:i/>
      <w:color w:val="252525"/>
      <w:sz w:val="20"/>
    </w:rPr>
  </w:style>
  <w:style w:type="character" w:customStyle="1" w:styleId="footnotemark">
    <w:name w:val="footnote mark"/>
    <w:hidden/>
    <w:rPr>
      <w:rFonts w:ascii="Times New Roman" w:eastAsia="Times New Roman" w:hAnsi="Times New Roman" w:cs="Times New Roman"/>
      <w:color w:val="252525"/>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1693</Words>
  <Characters>11191</Characters>
  <Application>Microsoft Office Word</Application>
  <DocSecurity>0</DocSecurity>
  <Lines>621</Lines>
  <Paragraphs>477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den Hollander</dc:creator>
  <cp:keywords/>
  <cp:lastModifiedBy>Laurens den Hollander</cp:lastModifiedBy>
  <cp:revision>2</cp:revision>
  <cp:lastPrinted>2026-07-05T18:26:00Z</cp:lastPrinted>
  <dcterms:created xsi:type="dcterms:W3CDTF">2026-07-05T18:26:00Z</dcterms:created>
  <dcterms:modified xsi:type="dcterms:W3CDTF">2026-07-05T18:26:00Z</dcterms:modified>
</cp:coreProperties>
</file>